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980B3" w14:textId="77777777" w:rsidR="00297261" w:rsidRPr="00EC2586" w:rsidRDefault="000C49F9"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 xml:space="preserve">Monsieur le président, </w:t>
      </w:r>
    </w:p>
    <w:p w14:paraId="47566FD4" w14:textId="77777777" w:rsidR="00297261" w:rsidRPr="00EC2586" w:rsidRDefault="00297261"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M</w:t>
      </w:r>
      <w:r w:rsidR="000C49F9" w:rsidRPr="00EC2586">
        <w:rPr>
          <w:rFonts w:ascii="Aptos Display" w:hAnsi="Aptos Display" w:cstheme="minorHAnsi"/>
          <w:sz w:val="28"/>
          <w:szCs w:val="28"/>
        </w:rPr>
        <w:t xml:space="preserve">esdames messieurs les parlementaires, </w:t>
      </w:r>
    </w:p>
    <w:p w14:paraId="3EE5EE19" w14:textId="77777777" w:rsidR="000B08E3" w:rsidRPr="00EC2586" w:rsidRDefault="000B08E3"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C</w:t>
      </w:r>
      <w:r w:rsidR="000C49F9" w:rsidRPr="00EC2586">
        <w:rPr>
          <w:rFonts w:ascii="Aptos Display" w:hAnsi="Aptos Display" w:cstheme="minorHAnsi"/>
          <w:sz w:val="28"/>
          <w:szCs w:val="28"/>
        </w:rPr>
        <w:t xml:space="preserve">hers collègues, </w:t>
      </w:r>
    </w:p>
    <w:p w14:paraId="7E884F51" w14:textId="194DA4B5" w:rsidR="00D749E6" w:rsidRPr="00EC2586" w:rsidRDefault="000B08E3"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C</w:t>
      </w:r>
      <w:r w:rsidR="000C49F9" w:rsidRPr="00EC2586">
        <w:rPr>
          <w:rFonts w:ascii="Aptos Display" w:hAnsi="Aptos Display" w:cstheme="minorHAnsi"/>
          <w:sz w:val="28"/>
          <w:szCs w:val="28"/>
        </w:rPr>
        <w:t xml:space="preserve">hers concitoyens, </w:t>
      </w:r>
    </w:p>
    <w:p w14:paraId="3C21BCE0" w14:textId="77777777" w:rsidR="00550E81" w:rsidRPr="00EC2586" w:rsidRDefault="00550E81" w:rsidP="00EC2586">
      <w:pPr>
        <w:spacing w:after="0" w:line="360" w:lineRule="auto"/>
        <w:jc w:val="both"/>
        <w:rPr>
          <w:rFonts w:ascii="Aptos Display" w:hAnsi="Aptos Display" w:cstheme="minorHAnsi"/>
          <w:sz w:val="28"/>
          <w:szCs w:val="28"/>
        </w:rPr>
      </w:pPr>
    </w:p>
    <w:p w14:paraId="727F268A" w14:textId="7BADAF7D" w:rsidR="000C49F9" w:rsidRPr="00EC2586" w:rsidRDefault="000C49F9"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 xml:space="preserve">C’est avec énormément de fierté, mais aussi </w:t>
      </w:r>
      <w:r w:rsidR="00CF5B8E" w:rsidRPr="00EC2586">
        <w:rPr>
          <w:rFonts w:ascii="Aptos Display" w:hAnsi="Aptos Display" w:cstheme="minorHAnsi"/>
          <w:sz w:val="28"/>
          <w:szCs w:val="28"/>
        </w:rPr>
        <w:t xml:space="preserve">– et surtout - </w:t>
      </w:r>
      <w:r w:rsidRPr="00EC2586">
        <w:rPr>
          <w:rFonts w:ascii="Aptos Display" w:hAnsi="Aptos Display" w:cstheme="minorHAnsi"/>
          <w:sz w:val="28"/>
          <w:szCs w:val="28"/>
        </w:rPr>
        <w:t xml:space="preserve">un sens des responsabilités important que je prends la parole aujourd’hui devant vous au nom de l’ensemble du gouvernement de la </w:t>
      </w:r>
      <w:r w:rsidR="00505A10" w:rsidRPr="00EC2586">
        <w:rPr>
          <w:rFonts w:ascii="Aptos Display" w:hAnsi="Aptos Display" w:cstheme="minorHAnsi"/>
          <w:sz w:val="28"/>
          <w:szCs w:val="28"/>
        </w:rPr>
        <w:t>F</w:t>
      </w:r>
      <w:r w:rsidRPr="00EC2586">
        <w:rPr>
          <w:rFonts w:ascii="Aptos Display" w:hAnsi="Aptos Display" w:cstheme="minorHAnsi"/>
          <w:sz w:val="28"/>
          <w:szCs w:val="28"/>
        </w:rPr>
        <w:t xml:space="preserve">édération </w:t>
      </w:r>
      <w:r w:rsidR="00505A10" w:rsidRPr="00EC2586">
        <w:rPr>
          <w:rFonts w:ascii="Aptos Display" w:hAnsi="Aptos Display" w:cstheme="minorHAnsi"/>
          <w:sz w:val="28"/>
          <w:szCs w:val="28"/>
        </w:rPr>
        <w:t>W</w:t>
      </w:r>
      <w:r w:rsidRPr="00EC2586">
        <w:rPr>
          <w:rFonts w:ascii="Aptos Display" w:hAnsi="Aptos Display" w:cstheme="minorHAnsi"/>
          <w:sz w:val="28"/>
          <w:szCs w:val="28"/>
        </w:rPr>
        <w:t>allonie Bruxelles</w:t>
      </w:r>
      <w:r w:rsidR="00CF5B8E" w:rsidRPr="00EC2586">
        <w:rPr>
          <w:rFonts w:ascii="Aptos Display" w:hAnsi="Aptos Display" w:cstheme="minorHAnsi"/>
          <w:sz w:val="28"/>
          <w:szCs w:val="28"/>
        </w:rPr>
        <w:t xml:space="preserve"> afin de vous présenter notre feuille de route ambitieuse pour les cinq années à venir</w:t>
      </w:r>
      <w:r w:rsidRPr="00EC2586">
        <w:rPr>
          <w:rFonts w:ascii="Aptos Display" w:hAnsi="Aptos Display" w:cstheme="minorHAnsi"/>
          <w:sz w:val="28"/>
          <w:szCs w:val="28"/>
        </w:rPr>
        <w:t xml:space="preserve">. </w:t>
      </w:r>
    </w:p>
    <w:p w14:paraId="14210B99" w14:textId="6593782A" w:rsidR="000C49F9" w:rsidRPr="00EC2586" w:rsidRDefault="000C49F9"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 xml:space="preserve">Vous l’avez </w:t>
      </w:r>
      <w:r w:rsidR="00505A10" w:rsidRPr="00EC2586">
        <w:rPr>
          <w:rFonts w:ascii="Aptos Display" w:hAnsi="Aptos Display" w:cstheme="minorHAnsi"/>
          <w:sz w:val="28"/>
          <w:szCs w:val="28"/>
        </w:rPr>
        <w:t>reçue</w:t>
      </w:r>
      <w:r w:rsidRPr="00EC2586">
        <w:rPr>
          <w:rFonts w:ascii="Aptos Display" w:hAnsi="Aptos Display" w:cstheme="minorHAnsi"/>
          <w:sz w:val="28"/>
          <w:szCs w:val="28"/>
        </w:rPr>
        <w:t xml:space="preserve"> et parcour</w:t>
      </w:r>
      <w:r w:rsidR="00505A10" w:rsidRPr="00EC2586">
        <w:rPr>
          <w:rFonts w:ascii="Aptos Display" w:hAnsi="Aptos Display" w:cstheme="minorHAnsi"/>
          <w:sz w:val="28"/>
          <w:szCs w:val="28"/>
        </w:rPr>
        <w:t xml:space="preserve">ue </w:t>
      </w:r>
      <w:r w:rsidRPr="00EC2586">
        <w:rPr>
          <w:rFonts w:ascii="Aptos Display" w:hAnsi="Aptos Display" w:cstheme="minorHAnsi"/>
          <w:sz w:val="28"/>
          <w:szCs w:val="28"/>
        </w:rPr>
        <w:t xml:space="preserve">en détail, et vous </w:t>
      </w:r>
      <w:r w:rsidR="00335068" w:rsidRPr="00EC2586">
        <w:rPr>
          <w:rFonts w:ascii="Aptos Display" w:hAnsi="Aptos Display" w:cstheme="minorHAnsi"/>
          <w:sz w:val="28"/>
          <w:szCs w:val="28"/>
        </w:rPr>
        <w:t xml:space="preserve">avez </w:t>
      </w:r>
      <w:r w:rsidRPr="00EC2586">
        <w:rPr>
          <w:rFonts w:ascii="Aptos Display" w:hAnsi="Aptos Display" w:cstheme="minorHAnsi"/>
          <w:sz w:val="28"/>
          <w:szCs w:val="28"/>
        </w:rPr>
        <w:t xml:space="preserve">certainement </w:t>
      </w:r>
      <w:r w:rsidR="00335068" w:rsidRPr="00EC2586">
        <w:rPr>
          <w:rFonts w:ascii="Aptos Display" w:hAnsi="Aptos Display" w:cstheme="minorHAnsi"/>
          <w:sz w:val="28"/>
          <w:szCs w:val="28"/>
        </w:rPr>
        <w:t>de nombreuses</w:t>
      </w:r>
      <w:r w:rsidRPr="00EC2586">
        <w:rPr>
          <w:rFonts w:ascii="Aptos Display" w:hAnsi="Aptos Display" w:cstheme="minorHAnsi"/>
          <w:sz w:val="28"/>
          <w:szCs w:val="28"/>
        </w:rPr>
        <w:t xml:space="preserve"> questions. Mais avant de laisser place au débat lors d’une prochaine séance de ce parlement, </w:t>
      </w:r>
      <w:r w:rsidR="00505A10" w:rsidRPr="00EC2586">
        <w:rPr>
          <w:rFonts w:ascii="Aptos Display" w:hAnsi="Aptos Display" w:cstheme="minorHAnsi"/>
          <w:sz w:val="28"/>
          <w:szCs w:val="28"/>
        </w:rPr>
        <w:t>laissez-moi</w:t>
      </w:r>
      <w:r w:rsidRPr="00EC2586">
        <w:rPr>
          <w:rFonts w:ascii="Aptos Display" w:hAnsi="Aptos Display" w:cstheme="minorHAnsi"/>
          <w:sz w:val="28"/>
          <w:szCs w:val="28"/>
        </w:rPr>
        <w:t xml:space="preserve"> vous emmener dans ce texte de déclaration de politique communautaire qui sera notre fil rouge des années à venir. </w:t>
      </w:r>
    </w:p>
    <w:p w14:paraId="1416BC04" w14:textId="77777777" w:rsidR="00C62B49" w:rsidRPr="00EC2586" w:rsidRDefault="00C62B49" w:rsidP="00EC2586">
      <w:pPr>
        <w:spacing w:after="0" w:line="360" w:lineRule="auto"/>
        <w:jc w:val="both"/>
        <w:rPr>
          <w:rFonts w:ascii="Aptos Display" w:hAnsi="Aptos Display" w:cstheme="minorHAnsi"/>
          <w:sz w:val="28"/>
          <w:szCs w:val="28"/>
        </w:rPr>
      </w:pPr>
    </w:p>
    <w:p w14:paraId="2E1FEE5F" w14:textId="40042ECB" w:rsidR="004F453D" w:rsidRPr="00EC2586" w:rsidRDefault="00CF5B8E"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 </w:t>
      </w:r>
      <w:r w:rsidR="000C49F9" w:rsidRPr="00EC2586">
        <w:rPr>
          <w:rFonts w:ascii="Aptos Display" w:hAnsi="Aptos Display" w:cstheme="minorHAnsi"/>
          <w:sz w:val="28"/>
          <w:szCs w:val="28"/>
        </w:rPr>
        <w:t>Avoir le courage de changer pour que l’avenir s’éclaire</w:t>
      </w:r>
      <w:r w:rsidRPr="00EC2586">
        <w:rPr>
          <w:rFonts w:ascii="Aptos Display" w:hAnsi="Aptos Display" w:cstheme="minorHAnsi"/>
          <w:sz w:val="28"/>
          <w:szCs w:val="28"/>
        </w:rPr>
        <w:t> »</w:t>
      </w:r>
      <w:r w:rsidR="000C49F9" w:rsidRPr="00EC2586">
        <w:rPr>
          <w:rFonts w:ascii="Aptos Display" w:hAnsi="Aptos Display" w:cstheme="minorHAnsi"/>
          <w:sz w:val="28"/>
          <w:szCs w:val="28"/>
        </w:rPr>
        <w:t xml:space="preserve">, ce titre vous a </w:t>
      </w:r>
      <w:r w:rsidR="00505A10" w:rsidRPr="00EC2586">
        <w:rPr>
          <w:rFonts w:ascii="Aptos Display" w:hAnsi="Aptos Display" w:cstheme="minorHAnsi"/>
          <w:sz w:val="28"/>
          <w:szCs w:val="28"/>
        </w:rPr>
        <w:t>peut-être</w:t>
      </w:r>
      <w:r w:rsidR="000C49F9" w:rsidRPr="00EC2586">
        <w:rPr>
          <w:rFonts w:ascii="Aptos Display" w:hAnsi="Aptos Display" w:cstheme="minorHAnsi"/>
          <w:sz w:val="28"/>
          <w:szCs w:val="28"/>
        </w:rPr>
        <w:t xml:space="preserve"> fait sourire, voir rire jaune pour les plus acerbes.  </w:t>
      </w:r>
      <w:r w:rsidR="00335068" w:rsidRPr="00EC2586">
        <w:rPr>
          <w:rFonts w:ascii="Aptos Display" w:hAnsi="Aptos Display" w:cstheme="minorHAnsi"/>
          <w:sz w:val="28"/>
          <w:szCs w:val="28"/>
        </w:rPr>
        <w:t>Pourtant, b</w:t>
      </w:r>
      <w:r w:rsidR="00D749E6" w:rsidRPr="00EC2586">
        <w:rPr>
          <w:rFonts w:ascii="Aptos Display" w:hAnsi="Aptos Display" w:cstheme="minorHAnsi"/>
          <w:sz w:val="28"/>
          <w:szCs w:val="28"/>
        </w:rPr>
        <w:t>ien plus que l’addition de</w:t>
      </w:r>
      <w:r w:rsidR="000C49F9" w:rsidRPr="00EC2586">
        <w:rPr>
          <w:rFonts w:ascii="Aptos Display" w:hAnsi="Aptos Display" w:cstheme="minorHAnsi"/>
          <w:sz w:val="28"/>
          <w:szCs w:val="28"/>
        </w:rPr>
        <w:t xml:space="preserve">s </w:t>
      </w:r>
      <w:r w:rsidR="00D749E6" w:rsidRPr="00EC2586">
        <w:rPr>
          <w:rFonts w:ascii="Aptos Display" w:hAnsi="Aptos Display" w:cstheme="minorHAnsi"/>
          <w:sz w:val="28"/>
          <w:szCs w:val="28"/>
        </w:rPr>
        <w:t xml:space="preserve">slogans respectifs </w:t>
      </w:r>
      <w:r w:rsidR="000C49F9" w:rsidRPr="00EC2586">
        <w:rPr>
          <w:rFonts w:ascii="Aptos Display" w:hAnsi="Aptos Display" w:cstheme="minorHAnsi"/>
          <w:sz w:val="28"/>
          <w:szCs w:val="28"/>
        </w:rPr>
        <w:t>des partis de la majorité durant cette</w:t>
      </w:r>
      <w:r w:rsidR="00D749E6" w:rsidRPr="00EC2586">
        <w:rPr>
          <w:rFonts w:ascii="Aptos Display" w:hAnsi="Aptos Display" w:cstheme="minorHAnsi"/>
          <w:sz w:val="28"/>
          <w:szCs w:val="28"/>
        </w:rPr>
        <w:t xml:space="preserve"> campagne, le titre de notre déclaration de politique </w:t>
      </w:r>
      <w:r w:rsidR="00D96F91" w:rsidRPr="00EC2586">
        <w:rPr>
          <w:rFonts w:ascii="Aptos Display" w:hAnsi="Aptos Display" w:cstheme="minorHAnsi"/>
          <w:sz w:val="28"/>
          <w:szCs w:val="28"/>
        </w:rPr>
        <w:t>communautaire</w:t>
      </w:r>
      <w:r w:rsidR="00D749E6" w:rsidRPr="00EC2586">
        <w:rPr>
          <w:rFonts w:ascii="Aptos Display" w:hAnsi="Aptos Display" w:cstheme="minorHAnsi"/>
          <w:sz w:val="28"/>
          <w:szCs w:val="28"/>
        </w:rPr>
        <w:t xml:space="preserve"> résume parfaitement notre état d’esprit</w:t>
      </w:r>
      <w:r w:rsidR="005D15FA" w:rsidRPr="00EC2586">
        <w:rPr>
          <w:rFonts w:ascii="Aptos Display" w:hAnsi="Aptos Display" w:cstheme="minorHAnsi"/>
          <w:sz w:val="28"/>
          <w:szCs w:val="28"/>
        </w:rPr>
        <w:t>, notre volonté de former une équipe soudée</w:t>
      </w:r>
      <w:r w:rsidR="0053288D" w:rsidRPr="00EC2586">
        <w:rPr>
          <w:rFonts w:ascii="Aptos Display" w:hAnsi="Aptos Display" w:cstheme="minorHAnsi"/>
          <w:sz w:val="28"/>
          <w:szCs w:val="28"/>
        </w:rPr>
        <w:t xml:space="preserve"> </w:t>
      </w:r>
      <w:r w:rsidR="00D749E6" w:rsidRPr="00EC2586">
        <w:rPr>
          <w:rFonts w:ascii="Aptos Display" w:hAnsi="Aptos Display" w:cstheme="minorHAnsi"/>
          <w:sz w:val="28"/>
          <w:szCs w:val="28"/>
        </w:rPr>
        <w:t>et l’ambition que nous portons pour la Fédération Wallonie-Bruxelles</w:t>
      </w:r>
      <w:r w:rsidRPr="00EC2586">
        <w:rPr>
          <w:rFonts w:ascii="Aptos Display" w:hAnsi="Aptos Display" w:cstheme="minorHAnsi"/>
          <w:sz w:val="28"/>
          <w:szCs w:val="28"/>
        </w:rPr>
        <w:t xml:space="preserve"> – </w:t>
      </w:r>
      <w:r w:rsidR="00335068" w:rsidRPr="00EC2586">
        <w:rPr>
          <w:rFonts w:ascii="Aptos Display" w:hAnsi="Aptos Display" w:cstheme="minorHAnsi"/>
          <w:sz w:val="28"/>
          <w:szCs w:val="28"/>
        </w:rPr>
        <w:t xml:space="preserve">pour </w:t>
      </w:r>
      <w:r w:rsidRPr="00EC2586">
        <w:rPr>
          <w:rFonts w:ascii="Aptos Display" w:hAnsi="Aptos Display" w:cstheme="minorHAnsi"/>
          <w:sz w:val="28"/>
          <w:szCs w:val="28"/>
        </w:rPr>
        <w:t xml:space="preserve">les Bruxelloises et les Bruxellois / </w:t>
      </w:r>
      <w:r w:rsidR="00335068" w:rsidRPr="00EC2586">
        <w:rPr>
          <w:rFonts w:ascii="Aptos Display" w:hAnsi="Aptos Display" w:cstheme="minorHAnsi"/>
          <w:sz w:val="28"/>
          <w:szCs w:val="28"/>
        </w:rPr>
        <w:t xml:space="preserve">pour </w:t>
      </w:r>
      <w:r w:rsidRPr="00EC2586">
        <w:rPr>
          <w:rFonts w:ascii="Aptos Display" w:hAnsi="Aptos Display" w:cstheme="minorHAnsi"/>
          <w:sz w:val="28"/>
          <w:szCs w:val="28"/>
        </w:rPr>
        <w:t>les Wallons et les Wallonnes</w:t>
      </w:r>
      <w:r w:rsidR="00D749E6" w:rsidRPr="00EC2586">
        <w:rPr>
          <w:rFonts w:ascii="Aptos Display" w:hAnsi="Aptos Display" w:cstheme="minorHAnsi"/>
          <w:sz w:val="28"/>
          <w:szCs w:val="28"/>
        </w:rPr>
        <w:t>.</w:t>
      </w:r>
    </w:p>
    <w:p w14:paraId="09CBA62A" w14:textId="77777777" w:rsidR="00550E81" w:rsidRPr="00EC2586" w:rsidRDefault="00550E81" w:rsidP="00EC2586">
      <w:pPr>
        <w:spacing w:after="0" w:line="360" w:lineRule="auto"/>
        <w:jc w:val="both"/>
        <w:rPr>
          <w:rFonts w:ascii="Aptos Display" w:hAnsi="Aptos Display" w:cstheme="minorHAnsi"/>
          <w:sz w:val="28"/>
          <w:szCs w:val="28"/>
        </w:rPr>
      </w:pPr>
    </w:p>
    <w:p w14:paraId="3DE38FC5" w14:textId="43280ED2" w:rsidR="00550E81" w:rsidRPr="00EC2586" w:rsidRDefault="00550E81" w:rsidP="00EC2586">
      <w:pPr>
        <w:spacing w:after="0" w:line="360" w:lineRule="auto"/>
        <w:jc w:val="both"/>
        <w:rPr>
          <w:rFonts w:ascii="Aptos Display" w:hAnsi="Aptos Display" w:cstheme="minorHAnsi"/>
          <w:b/>
          <w:bCs/>
          <w:sz w:val="28"/>
          <w:szCs w:val="28"/>
        </w:rPr>
      </w:pPr>
      <w:r w:rsidRPr="00EC2586">
        <w:rPr>
          <w:rFonts w:ascii="Aptos Display" w:hAnsi="Aptos Display" w:cstheme="minorHAnsi"/>
          <w:b/>
          <w:bCs/>
          <w:sz w:val="28"/>
          <w:szCs w:val="28"/>
        </w:rPr>
        <w:t xml:space="preserve">Le citoyen au cœur de nos politiques </w:t>
      </w:r>
    </w:p>
    <w:p w14:paraId="4CCA4F8A" w14:textId="77777777" w:rsidR="00550E81" w:rsidRPr="00EC2586" w:rsidRDefault="00550E81" w:rsidP="00EC2586">
      <w:pPr>
        <w:spacing w:after="0" w:line="360" w:lineRule="auto"/>
        <w:jc w:val="both"/>
        <w:rPr>
          <w:rFonts w:ascii="Aptos Display" w:hAnsi="Aptos Display" w:cstheme="minorHAnsi"/>
          <w:sz w:val="28"/>
          <w:szCs w:val="28"/>
        </w:rPr>
      </w:pPr>
    </w:p>
    <w:p w14:paraId="50965D10" w14:textId="15713B86" w:rsidR="004F453D" w:rsidRPr="00EC2586" w:rsidRDefault="00021DA8"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A</w:t>
      </w:r>
      <w:r w:rsidR="004F453D" w:rsidRPr="00EC2586">
        <w:rPr>
          <w:rFonts w:ascii="Aptos Display" w:hAnsi="Aptos Display" w:cstheme="minorHAnsi"/>
          <w:sz w:val="28"/>
          <w:szCs w:val="28"/>
        </w:rPr>
        <w:t xml:space="preserve">vant de </w:t>
      </w:r>
      <w:r w:rsidR="00335068" w:rsidRPr="00EC2586">
        <w:rPr>
          <w:rFonts w:ascii="Aptos Display" w:hAnsi="Aptos Display" w:cstheme="minorHAnsi"/>
          <w:sz w:val="28"/>
          <w:szCs w:val="28"/>
        </w:rPr>
        <w:t xml:space="preserve">présenter </w:t>
      </w:r>
      <w:r w:rsidR="004F453D" w:rsidRPr="00EC2586">
        <w:rPr>
          <w:rFonts w:ascii="Aptos Display" w:hAnsi="Aptos Display" w:cstheme="minorHAnsi"/>
          <w:sz w:val="28"/>
          <w:szCs w:val="28"/>
        </w:rPr>
        <w:t>plus avant les grandes lignes de cette</w:t>
      </w:r>
      <w:r w:rsidRPr="00EC2586">
        <w:rPr>
          <w:rFonts w:ascii="Aptos Display" w:hAnsi="Aptos Display" w:cstheme="minorHAnsi"/>
          <w:sz w:val="28"/>
          <w:szCs w:val="28"/>
        </w:rPr>
        <w:t xml:space="preserve"> déclaration de politique communautaire</w:t>
      </w:r>
      <w:r w:rsidR="00335068" w:rsidRPr="00EC2586">
        <w:rPr>
          <w:rFonts w:ascii="Aptos Display" w:hAnsi="Aptos Display" w:cstheme="minorHAnsi"/>
          <w:sz w:val="28"/>
          <w:szCs w:val="28"/>
        </w:rPr>
        <w:t>,</w:t>
      </w:r>
      <w:r w:rsidRPr="00EC2586">
        <w:rPr>
          <w:rFonts w:ascii="Aptos Display" w:hAnsi="Aptos Display" w:cstheme="minorHAnsi"/>
          <w:sz w:val="28"/>
          <w:szCs w:val="28"/>
        </w:rPr>
        <w:t xml:space="preserve"> </w:t>
      </w:r>
      <w:r w:rsidR="00DE2FD5" w:rsidRPr="00EC2586">
        <w:rPr>
          <w:rFonts w:ascii="Aptos Display" w:hAnsi="Aptos Display" w:cstheme="minorHAnsi"/>
          <w:sz w:val="28"/>
          <w:szCs w:val="28"/>
        </w:rPr>
        <w:t>laissez-moi</w:t>
      </w:r>
      <w:r w:rsidR="004F453D" w:rsidRPr="00EC2586">
        <w:rPr>
          <w:rFonts w:ascii="Aptos Display" w:hAnsi="Aptos Display" w:cstheme="minorHAnsi"/>
          <w:sz w:val="28"/>
          <w:szCs w:val="28"/>
        </w:rPr>
        <w:t xml:space="preserve"> </w:t>
      </w:r>
      <w:r w:rsidRPr="00EC2586">
        <w:rPr>
          <w:rFonts w:ascii="Aptos Display" w:hAnsi="Aptos Display" w:cstheme="minorHAnsi"/>
          <w:sz w:val="28"/>
          <w:szCs w:val="28"/>
        </w:rPr>
        <w:t xml:space="preserve">prendre </w:t>
      </w:r>
      <w:r w:rsidR="00335068" w:rsidRPr="00EC2586">
        <w:rPr>
          <w:rFonts w:ascii="Aptos Display" w:hAnsi="Aptos Display" w:cstheme="minorHAnsi"/>
          <w:sz w:val="28"/>
          <w:szCs w:val="28"/>
        </w:rPr>
        <w:t>un peu</w:t>
      </w:r>
      <w:r w:rsidR="004F453D" w:rsidRPr="00EC2586">
        <w:rPr>
          <w:rFonts w:ascii="Aptos Display" w:hAnsi="Aptos Display" w:cstheme="minorHAnsi"/>
          <w:sz w:val="28"/>
          <w:szCs w:val="28"/>
        </w:rPr>
        <w:t xml:space="preserve"> de recul… </w:t>
      </w:r>
    </w:p>
    <w:p w14:paraId="654643C3" w14:textId="539AEC03" w:rsidR="00335068" w:rsidRDefault="004F453D"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 xml:space="preserve">Vous le savez, je viens de la société civile, et je ne suis pas la seule au sein du </w:t>
      </w:r>
      <w:r w:rsidR="00335068" w:rsidRPr="00EC2586">
        <w:rPr>
          <w:rFonts w:ascii="Aptos Display" w:hAnsi="Aptos Display" w:cstheme="minorHAnsi"/>
          <w:sz w:val="28"/>
          <w:szCs w:val="28"/>
        </w:rPr>
        <w:t>G</w:t>
      </w:r>
      <w:r w:rsidRPr="00EC2586">
        <w:rPr>
          <w:rFonts w:ascii="Aptos Display" w:hAnsi="Aptos Display" w:cstheme="minorHAnsi"/>
          <w:sz w:val="28"/>
          <w:szCs w:val="28"/>
        </w:rPr>
        <w:t>ouvernement</w:t>
      </w:r>
      <w:r w:rsidR="00D96F91" w:rsidRPr="00EC2586">
        <w:rPr>
          <w:rFonts w:ascii="Aptos Display" w:hAnsi="Aptos Display" w:cstheme="minorHAnsi"/>
          <w:sz w:val="28"/>
          <w:szCs w:val="28"/>
        </w:rPr>
        <w:t xml:space="preserve"> </w:t>
      </w:r>
      <w:r w:rsidR="00CF5B8E" w:rsidRPr="00EC2586">
        <w:rPr>
          <w:rFonts w:ascii="Aptos Display" w:hAnsi="Aptos Display" w:cstheme="minorHAnsi"/>
          <w:sz w:val="28"/>
          <w:szCs w:val="28"/>
        </w:rPr>
        <w:t xml:space="preserve">et du Parlement </w:t>
      </w:r>
      <w:r w:rsidR="00D96F91" w:rsidRPr="00EC2586">
        <w:rPr>
          <w:rFonts w:ascii="Aptos Display" w:hAnsi="Aptos Display" w:cstheme="minorHAnsi"/>
          <w:sz w:val="28"/>
          <w:szCs w:val="28"/>
        </w:rPr>
        <w:t xml:space="preserve">de la </w:t>
      </w:r>
      <w:r w:rsidR="00D4021E" w:rsidRPr="00EC2586">
        <w:rPr>
          <w:rFonts w:ascii="Aptos Display" w:hAnsi="Aptos Display" w:cstheme="minorHAnsi"/>
          <w:sz w:val="28"/>
          <w:szCs w:val="28"/>
        </w:rPr>
        <w:t>F</w:t>
      </w:r>
      <w:r w:rsidR="00D96F91" w:rsidRPr="00EC2586">
        <w:rPr>
          <w:rFonts w:ascii="Aptos Display" w:hAnsi="Aptos Display" w:cstheme="minorHAnsi"/>
          <w:sz w:val="28"/>
          <w:szCs w:val="28"/>
        </w:rPr>
        <w:t>édération</w:t>
      </w:r>
      <w:r w:rsidRPr="00EC2586">
        <w:rPr>
          <w:rFonts w:ascii="Aptos Display" w:hAnsi="Aptos Display" w:cstheme="minorHAnsi"/>
          <w:sz w:val="28"/>
          <w:szCs w:val="28"/>
        </w:rPr>
        <w:t xml:space="preserve">. Alors je vous invite à prendre </w:t>
      </w:r>
      <w:r w:rsidRPr="00EC2586">
        <w:rPr>
          <w:rFonts w:ascii="Aptos Display" w:hAnsi="Aptos Display" w:cstheme="minorHAnsi"/>
          <w:sz w:val="28"/>
          <w:szCs w:val="28"/>
        </w:rPr>
        <w:lastRenderedPageBreak/>
        <w:t xml:space="preserve">quelques </w:t>
      </w:r>
      <w:r w:rsidR="00D4021E" w:rsidRPr="00EC2586">
        <w:rPr>
          <w:rFonts w:ascii="Aptos Display" w:hAnsi="Aptos Display" w:cstheme="minorHAnsi"/>
          <w:sz w:val="28"/>
          <w:szCs w:val="28"/>
        </w:rPr>
        <w:t>seconde</w:t>
      </w:r>
      <w:r w:rsidR="00FC672E" w:rsidRPr="00EC2586">
        <w:rPr>
          <w:rFonts w:ascii="Aptos Display" w:hAnsi="Aptos Display" w:cstheme="minorHAnsi"/>
          <w:sz w:val="28"/>
          <w:szCs w:val="28"/>
        </w:rPr>
        <w:t>s</w:t>
      </w:r>
      <w:r w:rsidR="00D4021E" w:rsidRPr="00EC2586">
        <w:rPr>
          <w:rFonts w:ascii="Aptos Display" w:hAnsi="Aptos Display" w:cstheme="minorHAnsi"/>
          <w:sz w:val="28"/>
          <w:szCs w:val="28"/>
        </w:rPr>
        <w:t>,</w:t>
      </w:r>
      <w:r w:rsidRPr="00EC2586">
        <w:rPr>
          <w:rFonts w:ascii="Aptos Display" w:hAnsi="Aptos Display" w:cstheme="minorHAnsi"/>
          <w:sz w:val="28"/>
          <w:szCs w:val="28"/>
        </w:rPr>
        <w:t xml:space="preserve"> et à penser à nos concitoyens. Pas uniquement pour la forme, ou pour la bienséance, mais parce que fondamentalement, tant vous, chers parlementaires, que nous cher</w:t>
      </w:r>
      <w:r w:rsidR="001E01FF" w:rsidRPr="00EC2586">
        <w:rPr>
          <w:rFonts w:ascii="Aptos Display" w:hAnsi="Aptos Display" w:cstheme="minorHAnsi"/>
          <w:sz w:val="28"/>
          <w:szCs w:val="28"/>
        </w:rPr>
        <w:t>s membres du</w:t>
      </w:r>
      <w:r w:rsidRPr="00EC2586">
        <w:rPr>
          <w:rFonts w:ascii="Aptos Display" w:hAnsi="Aptos Display" w:cstheme="minorHAnsi"/>
          <w:sz w:val="28"/>
          <w:szCs w:val="28"/>
        </w:rPr>
        <w:t xml:space="preserve"> gouvernement, sommes ici dépositaire</w:t>
      </w:r>
      <w:r w:rsidR="001E01FF" w:rsidRPr="00EC2586">
        <w:rPr>
          <w:rFonts w:ascii="Aptos Display" w:hAnsi="Aptos Display" w:cstheme="minorHAnsi"/>
          <w:sz w:val="28"/>
          <w:szCs w:val="28"/>
        </w:rPr>
        <w:t>s</w:t>
      </w:r>
      <w:r w:rsidRPr="00EC2586">
        <w:rPr>
          <w:rFonts w:ascii="Aptos Display" w:hAnsi="Aptos Display" w:cstheme="minorHAnsi"/>
          <w:sz w:val="28"/>
          <w:szCs w:val="28"/>
        </w:rPr>
        <w:t xml:space="preserve"> d’un mandat que les électeurs nous ont confié. </w:t>
      </w:r>
    </w:p>
    <w:p w14:paraId="463C8398" w14:textId="77777777" w:rsidR="00EC2586" w:rsidRPr="00EC2586" w:rsidRDefault="00EC2586" w:rsidP="00EC2586">
      <w:pPr>
        <w:spacing w:after="0" w:line="360" w:lineRule="auto"/>
        <w:jc w:val="both"/>
        <w:rPr>
          <w:rFonts w:ascii="Aptos Display" w:hAnsi="Aptos Display" w:cstheme="minorHAnsi"/>
          <w:sz w:val="28"/>
          <w:szCs w:val="28"/>
        </w:rPr>
      </w:pPr>
    </w:p>
    <w:p w14:paraId="251278AC" w14:textId="247C974B" w:rsidR="004F453D" w:rsidRDefault="004F453D"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Nous sommes là pour mettre en œuvre des réformes, certes ambitieuse</w:t>
      </w:r>
      <w:r w:rsidR="00D4021E" w:rsidRPr="00EC2586">
        <w:rPr>
          <w:rFonts w:ascii="Aptos Display" w:hAnsi="Aptos Display" w:cstheme="minorHAnsi"/>
          <w:sz w:val="28"/>
          <w:szCs w:val="28"/>
        </w:rPr>
        <w:t>s</w:t>
      </w:r>
      <w:r w:rsidRPr="00EC2586">
        <w:rPr>
          <w:rFonts w:ascii="Aptos Display" w:hAnsi="Aptos Display" w:cstheme="minorHAnsi"/>
          <w:sz w:val="28"/>
          <w:szCs w:val="28"/>
        </w:rPr>
        <w:t xml:space="preserve"> et disruptive</w:t>
      </w:r>
      <w:r w:rsidR="00D4021E" w:rsidRPr="00EC2586">
        <w:rPr>
          <w:rFonts w:ascii="Aptos Display" w:hAnsi="Aptos Display" w:cstheme="minorHAnsi"/>
          <w:sz w:val="28"/>
          <w:szCs w:val="28"/>
        </w:rPr>
        <w:t>s</w:t>
      </w:r>
      <w:r w:rsidRPr="00EC2586">
        <w:rPr>
          <w:rFonts w:ascii="Aptos Display" w:hAnsi="Aptos Display" w:cstheme="minorHAnsi"/>
          <w:sz w:val="28"/>
          <w:szCs w:val="28"/>
        </w:rPr>
        <w:t>, mais surtout pensée</w:t>
      </w:r>
      <w:r w:rsidR="00D4021E" w:rsidRPr="00EC2586">
        <w:rPr>
          <w:rFonts w:ascii="Aptos Display" w:hAnsi="Aptos Display" w:cstheme="minorHAnsi"/>
          <w:sz w:val="28"/>
          <w:szCs w:val="28"/>
        </w:rPr>
        <w:t>s</w:t>
      </w:r>
      <w:r w:rsidRPr="00EC2586">
        <w:rPr>
          <w:rFonts w:ascii="Aptos Display" w:hAnsi="Aptos Display" w:cstheme="minorHAnsi"/>
          <w:sz w:val="28"/>
          <w:szCs w:val="28"/>
        </w:rPr>
        <w:t xml:space="preserve"> et alimentée</w:t>
      </w:r>
      <w:r w:rsidR="00D4021E" w:rsidRPr="00EC2586">
        <w:rPr>
          <w:rFonts w:ascii="Aptos Display" w:hAnsi="Aptos Display" w:cstheme="minorHAnsi"/>
          <w:sz w:val="28"/>
          <w:szCs w:val="28"/>
        </w:rPr>
        <w:t>s</w:t>
      </w:r>
      <w:r w:rsidRPr="00EC2586">
        <w:rPr>
          <w:rFonts w:ascii="Aptos Display" w:hAnsi="Aptos Display" w:cstheme="minorHAnsi"/>
          <w:sz w:val="28"/>
          <w:szCs w:val="28"/>
        </w:rPr>
        <w:t xml:space="preserve"> par une réelle volonté d’améliorer le quotidien de </w:t>
      </w:r>
      <w:r w:rsidR="00335068" w:rsidRPr="00EC2586">
        <w:rPr>
          <w:rFonts w:ascii="Aptos Display" w:hAnsi="Aptos Display" w:cstheme="minorHAnsi"/>
          <w:sz w:val="28"/>
          <w:szCs w:val="28"/>
        </w:rPr>
        <w:t xml:space="preserve">chacune et </w:t>
      </w:r>
      <w:r w:rsidRPr="00EC2586">
        <w:rPr>
          <w:rFonts w:ascii="Aptos Display" w:hAnsi="Aptos Display" w:cstheme="minorHAnsi"/>
          <w:sz w:val="28"/>
          <w:szCs w:val="28"/>
        </w:rPr>
        <w:t xml:space="preserve">chacun.  </w:t>
      </w:r>
      <w:r w:rsidR="00335068" w:rsidRPr="00EC2586">
        <w:rPr>
          <w:rFonts w:ascii="Aptos Display" w:hAnsi="Aptos Display" w:cstheme="minorHAnsi"/>
          <w:sz w:val="28"/>
          <w:szCs w:val="28"/>
        </w:rPr>
        <w:t>C</w:t>
      </w:r>
      <w:r w:rsidRPr="00EC2586">
        <w:rPr>
          <w:rFonts w:ascii="Aptos Display" w:hAnsi="Aptos Display" w:cstheme="minorHAnsi"/>
          <w:sz w:val="28"/>
          <w:szCs w:val="28"/>
        </w:rPr>
        <w:t>es réformes nous les travaillerons</w:t>
      </w:r>
      <w:r w:rsidR="00335068" w:rsidRPr="00EC2586">
        <w:rPr>
          <w:rFonts w:ascii="Aptos Display" w:hAnsi="Aptos Display" w:cstheme="minorHAnsi"/>
          <w:sz w:val="28"/>
          <w:szCs w:val="28"/>
        </w:rPr>
        <w:t xml:space="preserve"> et </w:t>
      </w:r>
      <w:r w:rsidRPr="00EC2586">
        <w:rPr>
          <w:rFonts w:ascii="Aptos Display" w:hAnsi="Aptos Display" w:cstheme="minorHAnsi"/>
          <w:sz w:val="28"/>
          <w:szCs w:val="28"/>
        </w:rPr>
        <w:t>les préparerons</w:t>
      </w:r>
      <w:r w:rsidR="00D96F91" w:rsidRPr="00EC2586">
        <w:rPr>
          <w:rFonts w:ascii="Aptos Display" w:hAnsi="Aptos Display" w:cstheme="minorHAnsi"/>
          <w:sz w:val="28"/>
          <w:szCs w:val="28"/>
        </w:rPr>
        <w:t xml:space="preserve"> en concertation avec les acteurs concernés afin de nous assurer qu’elles répondent réellement aux enjeux et aux besoins de la population de </w:t>
      </w:r>
      <w:r w:rsidR="00D4021E" w:rsidRPr="00EC2586">
        <w:rPr>
          <w:rFonts w:ascii="Aptos Display" w:hAnsi="Aptos Display" w:cstheme="minorHAnsi"/>
          <w:sz w:val="28"/>
          <w:szCs w:val="28"/>
        </w:rPr>
        <w:t>W</w:t>
      </w:r>
      <w:r w:rsidR="00D96F91" w:rsidRPr="00EC2586">
        <w:rPr>
          <w:rFonts w:ascii="Aptos Display" w:hAnsi="Aptos Display" w:cstheme="minorHAnsi"/>
          <w:sz w:val="28"/>
          <w:szCs w:val="28"/>
        </w:rPr>
        <w:t xml:space="preserve">allonie et de Bruxelles. </w:t>
      </w:r>
      <w:r w:rsidR="00CF5B8E" w:rsidRPr="00EC2586">
        <w:rPr>
          <w:rFonts w:ascii="Aptos Display" w:hAnsi="Aptos Display" w:cstheme="minorHAnsi"/>
          <w:sz w:val="28"/>
          <w:szCs w:val="28"/>
        </w:rPr>
        <w:t xml:space="preserve">Cette concertation sera en effet au cœur de l’action de notre Gouvernement. Il est pour moi essentiel de pouvoir « faire avec » ; faire avec les corps intermédiaires, les associations, les acteurs de terrain, les administrations, les bénévoles… Toutes celles et tous ceux qui font aujourd’hui la richesse et la force de la Fédération Wallonie-Bruxelles. </w:t>
      </w:r>
    </w:p>
    <w:p w14:paraId="28D30553" w14:textId="77777777" w:rsidR="00EC2586" w:rsidRPr="00EC2586" w:rsidRDefault="00EC2586" w:rsidP="00EC2586">
      <w:pPr>
        <w:spacing w:after="0" w:line="360" w:lineRule="auto"/>
        <w:jc w:val="both"/>
        <w:rPr>
          <w:rFonts w:ascii="Aptos Display" w:hAnsi="Aptos Display" w:cstheme="minorHAnsi"/>
          <w:sz w:val="28"/>
          <w:szCs w:val="28"/>
        </w:rPr>
      </w:pPr>
    </w:p>
    <w:p w14:paraId="61A68AAF" w14:textId="7C74AE5F" w:rsidR="00BB226C" w:rsidRPr="00EC2586" w:rsidRDefault="00335068" w:rsidP="00EC2586">
      <w:pPr>
        <w:spacing w:after="0" w:line="360" w:lineRule="auto"/>
        <w:jc w:val="both"/>
        <w:rPr>
          <w:rFonts w:ascii="Aptos Display" w:hAnsi="Aptos Display" w:cstheme="minorHAnsi"/>
          <w:b/>
          <w:bCs/>
          <w:sz w:val="28"/>
          <w:szCs w:val="28"/>
        </w:rPr>
      </w:pPr>
      <w:r w:rsidRPr="00EC2586">
        <w:rPr>
          <w:rFonts w:ascii="Aptos Display" w:hAnsi="Aptos Display" w:cstheme="minorHAnsi"/>
          <w:sz w:val="28"/>
          <w:szCs w:val="28"/>
        </w:rPr>
        <w:t>N</w:t>
      </w:r>
      <w:r w:rsidR="00CF5B8E" w:rsidRPr="00EC2586">
        <w:rPr>
          <w:rFonts w:ascii="Aptos Display" w:hAnsi="Aptos Display" w:cstheme="minorHAnsi"/>
          <w:sz w:val="28"/>
          <w:szCs w:val="28"/>
        </w:rPr>
        <w:t>otre institution</w:t>
      </w:r>
      <w:r w:rsidR="00D96F91" w:rsidRPr="00EC2586">
        <w:rPr>
          <w:rFonts w:ascii="Aptos Display" w:hAnsi="Aptos Display" w:cstheme="minorHAnsi"/>
          <w:sz w:val="28"/>
          <w:szCs w:val="28"/>
        </w:rPr>
        <w:t xml:space="preserve"> contribue à l’unité des francophones de Belgique, qu’ils résident en Wallonie ou à Bruxelles. Le Gouvernement s’inscrira dès lors dans une réelle volonté de redynamiser et renforcer ce lien </w:t>
      </w:r>
      <w:r w:rsidR="00CF5B8E" w:rsidRPr="00EC2586">
        <w:rPr>
          <w:rFonts w:ascii="Aptos Display" w:hAnsi="Aptos Display" w:cstheme="minorHAnsi"/>
          <w:sz w:val="28"/>
          <w:szCs w:val="28"/>
        </w:rPr>
        <w:t xml:space="preserve">nécessaire </w:t>
      </w:r>
      <w:r w:rsidR="00D96F91" w:rsidRPr="00EC2586">
        <w:rPr>
          <w:rFonts w:ascii="Aptos Display" w:hAnsi="Aptos Display" w:cstheme="minorHAnsi"/>
          <w:sz w:val="28"/>
          <w:szCs w:val="28"/>
        </w:rPr>
        <w:t xml:space="preserve">grâce à une coopération plus efficace avec les entités fédérées que sont Bruxelles et la </w:t>
      </w:r>
      <w:r w:rsidRPr="00EC2586">
        <w:rPr>
          <w:rFonts w:ascii="Aptos Display" w:hAnsi="Aptos Display" w:cstheme="minorHAnsi"/>
          <w:sz w:val="28"/>
          <w:szCs w:val="28"/>
        </w:rPr>
        <w:t>W</w:t>
      </w:r>
      <w:r w:rsidR="00D96F91" w:rsidRPr="00EC2586">
        <w:rPr>
          <w:rFonts w:ascii="Aptos Display" w:hAnsi="Aptos Display" w:cstheme="minorHAnsi"/>
          <w:sz w:val="28"/>
          <w:szCs w:val="28"/>
        </w:rPr>
        <w:t>allon</w:t>
      </w:r>
      <w:r w:rsidRPr="00EC2586">
        <w:rPr>
          <w:rFonts w:ascii="Aptos Display" w:hAnsi="Aptos Display" w:cstheme="minorHAnsi"/>
          <w:sz w:val="28"/>
          <w:szCs w:val="28"/>
        </w:rPr>
        <w:t>i</w:t>
      </w:r>
      <w:r w:rsidR="00D96F91" w:rsidRPr="00EC2586">
        <w:rPr>
          <w:rFonts w:ascii="Aptos Display" w:hAnsi="Aptos Display" w:cstheme="minorHAnsi"/>
          <w:sz w:val="28"/>
          <w:szCs w:val="28"/>
        </w:rPr>
        <w:t>e.  L</w:t>
      </w:r>
      <w:r w:rsidR="00BF1DDE" w:rsidRPr="00EC2586">
        <w:rPr>
          <w:rFonts w:ascii="Aptos Display" w:hAnsi="Aptos Display" w:cstheme="minorHAnsi"/>
          <w:sz w:val="28"/>
          <w:szCs w:val="28"/>
        </w:rPr>
        <w:t>a forte représentation de Bruxelles au sein du Gouvernement, l</w:t>
      </w:r>
      <w:r w:rsidR="00D96F91" w:rsidRPr="00EC2586">
        <w:rPr>
          <w:rFonts w:ascii="Aptos Display" w:hAnsi="Aptos Display" w:cstheme="minorHAnsi"/>
          <w:sz w:val="28"/>
          <w:szCs w:val="28"/>
        </w:rPr>
        <w:t xml:space="preserve">e </w:t>
      </w:r>
      <w:r w:rsidR="00BF1DDE" w:rsidRPr="00EC2586">
        <w:rPr>
          <w:rFonts w:ascii="Aptos Display" w:hAnsi="Aptos Display" w:cstheme="minorHAnsi"/>
          <w:sz w:val="28"/>
          <w:szCs w:val="28"/>
        </w:rPr>
        <w:t xml:space="preserve">fait que </w:t>
      </w:r>
      <w:r w:rsidRPr="00EC2586">
        <w:rPr>
          <w:rFonts w:ascii="Aptos Display" w:hAnsi="Aptos Display" w:cstheme="minorHAnsi"/>
          <w:sz w:val="28"/>
          <w:szCs w:val="28"/>
        </w:rPr>
        <w:t xml:space="preserve">plusieurs </w:t>
      </w:r>
      <w:r w:rsidR="00D96F91" w:rsidRPr="00EC2586">
        <w:rPr>
          <w:rFonts w:ascii="Aptos Display" w:hAnsi="Aptos Display" w:cstheme="minorHAnsi"/>
          <w:sz w:val="28"/>
          <w:szCs w:val="28"/>
        </w:rPr>
        <w:t>ministres endoss</w:t>
      </w:r>
      <w:r w:rsidR="00BF1DDE" w:rsidRPr="00EC2586">
        <w:rPr>
          <w:rFonts w:ascii="Aptos Display" w:hAnsi="Aptos Display" w:cstheme="minorHAnsi"/>
          <w:sz w:val="28"/>
          <w:szCs w:val="28"/>
        </w:rPr>
        <w:t>e</w:t>
      </w:r>
      <w:r w:rsidR="00D96F91" w:rsidRPr="00EC2586">
        <w:rPr>
          <w:rFonts w:ascii="Aptos Display" w:hAnsi="Aptos Display" w:cstheme="minorHAnsi"/>
          <w:sz w:val="28"/>
          <w:szCs w:val="28"/>
        </w:rPr>
        <w:t xml:space="preserve">nt des </w:t>
      </w:r>
      <w:r w:rsidR="007709E3" w:rsidRPr="00EC2586">
        <w:rPr>
          <w:rFonts w:ascii="Aptos Display" w:hAnsi="Aptos Display" w:cstheme="minorHAnsi"/>
          <w:sz w:val="28"/>
          <w:szCs w:val="28"/>
        </w:rPr>
        <w:t>responsabilités</w:t>
      </w:r>
      <w:r w:rsidR="00D96F91" w:rsidRPr="00EC2586">
        <w:rPr>
          <w:rFonts w:ascii="Aptos Display" w:hAnsi="Aptos Display" w:cstheme="minorHAnsi"/>
          <w:sz w:val="28"/>
          <w:szCs w:val="28"/>
        </w:rPr>
        <w:t xml:space="preserve"> tant en </w:t>
      </w:r>
      <w:r w:rsidRPr="00EC2586">
        <w:rPr>
          <w:rFonts w:ascii="Aptos Display" w:hAnsi="Aptos Display" w:cstheme="minorHAnsi"/>
          <w:sz w:val="28"/>
          <w:szCs w:val="28"/>
        </w:rPr>
        <w:t>R</w:t>
      </w:r>
      <w:r w:rsidR="00D96F91" w:rsidRPr="00EC2586">
        <w:rPr>
          <w:rFonts w:ascii="Aptos Display" w:hAnsi="Aptos Display" w:cstheme="minorHAnsi"/>
          <w:sz w:val="28"/>
          <w:szCs w:val="28"/>
        </w:rPr>
        <w:t xml:space="preserve">égion </w:t>
      </w:r>
      <w:r w:rsidR="007709E3" w:rsidRPr="00EC2586">
        <w:rPr>
          <w:rFonts w:ascii="Aptos Display" w:hAnsi="Aptos Display" w:cstheme="minorHAnsi"/>
          <w:sz w:val="28"/>
          <w:szCs w:val="28"/>
        </w:rPr>
        <w:t>wallonne</w:t>
      </w:r>
      <w:r w:rsidR="00D96F91" w:rsidRPr="00EC2586">
        <w:rPr>
          <w:rFonts w:ascii="Aptos Display" w:hAnsi="Aptos Display" w:cstheme="minorHAnsi"/>
          <w:sz w:val="28"/>
          <w:szCs w:val="28"/>
        </w:rPr>
        <w:t xml:space="preserve"> que à la </w:t>
      </w:r>
      <w:r w:rsidR="007709E3" w:rsidRPr="00EC2586">
        <w:rPr>
          <w:rFonts w:ascii="Aptos Display" w:hAnsi="Aptos Display" w:cstheme="minorHAnsi"/>
          <w:sz w:val="28"/>
          <w:szCs w:val="28"/>
        </w:rPr>
        <w:t>F</w:t>
      </w:r>
      <w:r w:rsidR="00D96F91" w:rsidRPr="00EC2586">
        <w:rPr>
          <w:rFonts w:ascii="Aptos Display" w:hAnsi="Aptos Display" w:cstheme="minorHAnsi"/>
          <w:sz w:val="28"/>
          <w:szCs w:val="28"/>
        </w:rPr>
        <w:t xml:space="preserve">édération </w:t>
      </w:r>
      <w:r w:rsidR="007709E3" w:rsidRPr="00EC2586">
        <w:rPr>
          <w:rFonts w:ascii="Aptos Display" w:hAnsi="Aptos Display" w:cstheme="minorHAnsi"/>
          <w:sz w:val="28"/>
          <w:szCs w:val="28"/>
        </w:rPr>
        <w:t>W</w:t>
      </w:r>
      <w:r w:rsidR="00D96F91" w:rsidRPr="00EC2586">
        <w:rPr>
          <w:rFonts w:ascii="Aptos Display" w:hAnsi="Aptos Display" w:cstheme="minorHAnsi"/>
          <w:sz w:val="28"/>
          <w:szCs w:val="28"/>
        </w:rPr>
        <w:t xml:space="preserve">allonie </w:t>
      </w:r>
      <w:r w:rsidR="007709E3" w:rsidRPr="00EC2586">
        <w:rPr>
          <w:rFonts w:ascii="Aptos Display" w:hAnsi="Aptos Display" w:cstheme="minorHAnsi"/>
          <w:sz w:val="28"/>
          <w:szCs w:val="28"/>
        </w:rPr>
        <w:t>B</w:t>
      </w:r>
      <w:r w:rsidR="00D96F91" w:rsidRPr="00EC2586">
        <w:rPr>
          <w:rFonts w:ascii="Aptos Display" w:hAnsi="Aptos Display" w:cstheme="minorHAnsi"/>
          <w:sz w:val="28"/>
          <w:szCs w:val="28"/>
        </w:rPr>
        <w:t xml:space="preserve">ruxelles et la </w:t>
      </w:r>
      <w:r w:rsidR="007709E3" w:rsidRPr="00EC2586">
        <w:rPr>
          <w:rFonts w:ascii="Aptos Display" w:hAnsi="Aptos Display" w:cstheme="minorHAnsi"/>
          <w:sz w:val="28"/>
          <w:szCs w:val="28"/>
        </w:rPr>
        <w:t>volonté</w:t>
      </w:r>
      <w:r w:rsidR="00D96F91" w:rsidRPr="00EC2586">
        <w:rPr>
          <w:rFonts w:ascii="Aptos Display" w:hAnsi="Aptos Display" w:cstheme="minorHAnsi"/>
          <w:sz w:val="28"/>
          <w:szCs w:val="28"/>
        </w:rPr>
        <w:t xml:space="preserve"> que nous avons de collaborer permettr</w:t>
      </w:r>
      <w:r w:rsidR="00BF1DDE" w:rsidRPr="00EC2586">
        <w:rPr>
          <w:rFonts w:ascii="Aptos Display" w:hAnsi="Aptos Display" w:cstheme="minorHAnsi"/>
          <w:sz w:val="28"/>
          <w:szCs w:val="28"/>
        </w:rPr>
        <w:t>ont</w:t>
      </w:r>
      <w:r w:rsidR="00D96F91" w:rsidRPr="00EC2586">
        <w:rPr>
          <w:rFonts w:ascii="Aptos Display" w:hAnsi="Aptos Display" w:cstheme="minorHAnsi"/>
          <w:sz w:val="28"/>
          <w:szCs w:val="28"/>
        </w:rPr>
        <w:t xml:space="preserve"> une meilleure articulation avec les </w:t>
      </w:r>
      <w:r w:rsidR="007709E3" w:rsidRPr="00EC2586">
        <w:rPr>
          <w:rFonts w:ascii="Aptos Display" w:hAnsi="Aptos Display" w:cstheme="minorHAnsi"/>
          <w:sz w:val="28"/>
          <w:szCs w:val="28"/>
        </w:rPr>
        <w:t>autres</w:t>
      </w:r>
      <w:r w:rsidR="00D96F91" w:rsidRPr="00EC2586">
        <w:rPr>
          <w:rFonts w:ascii="Aptos Display" w:hAnsi="Aptos Display" w:cstheme="minorHAnsi"/>
          <w:sz w:val="28"/>
          <w:szCs w:val="28"/>
        </w:rPr>
        <w:t xml:space="preserve"> gouvernements </w:t>
      </w:r>
      <w:r w:rsidR="00221145" w:rsidRPr="00EC2586">
        <w:rPr>
          <w:rFonts w:ascii="Aptos Display" w:hAnsi="Aptos Display" w:cstheme="minorHAnsi"/>
          <w:sz w:val="28"/>
          <w:szCs w:val="28"/>
        </w:rPr>
        <w:t>et</w:t>
      </w:r>
      <w:r w:rsidR="00D96F91" w:rsidRPr="00EC2586">
        <w:rPr>
          <w:rFonts w:ascii="Aptos Display" w:hAnsi="Aptos Display" w:cstheme="minorHAnsi"/>
          <w:sz w:val="28"/>
          <w:szCs w:val="28"/>
        </w:rPr>
        <w:t xml:space="preserve"> favoriser</w:t>
      </w:r>
      <w:r w:rsidR="00BF1DDE" w:rsidRPr="00EC2586">
        <w:rPr>
          <w:rFonts w:ascii="Aptos Display" w:hAnsi="Aptos Display" w:cstheme="minorHAnsi"/>
          <w:sz w:val="28"/>
          <w:szCs w:val="28"/>
        </w:rPr>
        <w:t>ont</w:t>
      </w:r>
      <w:r w:rsidR="00D96F91" w:rsidRPr="00EC2586">
        <w:rPr>
          <w:rFonts w:ascii="Aptos Display" w:hAnsi="Aptos Display" w:cstheme="minorHAnsi"/>
          <w:sz w:val="28"/>
          <w:szCs w:val="28"/>
        </w:rPr>
        <w:t xml:space="preserve"> une action politique plus intégrée entre les différents niveaux de pouvoir</w:t>
      </w:r>
      <w:r w:rsidR="00221145" w:rsidRPr="00EC2586">
        <w:rPr>
          <w:rFonts w:ascii="Aptos Display" w:hAnsi="Aptos Display" w:cstheme="minorHAnsi"/>
          <w:sz w:val="28"/>
          <w:szCs w:val="28"/>
        </w:rPr>
        <w:t xml:space="preserve">. </w:t>
      </w:r>
      <w:r w:rsidR="00BB226C" w:rsidRPr="00EC2586">
        <w:rPr>
          <w:rFonts w:ascii="Aptos Display" w:hAnsi="Aptos Display" w:cstheme="minorHAnsi"/>
          <w:sz w:val="28"/>
          <w:szCs w:val="28"/>
        </w:rPr>
        <w:t>« Tout seul on va plus vite, ensemble, on va plus loin ».</w:t>
      </w:r>
    </w:p>
    <w:p w14:paraId="0E68EFDB" w14:textId="4D23545C" w:rsidR="00050395" w:rsidRPr="00EC2586" w:rsidRDefault="00050395" w:rsidP="00EC2586">
      <w:pPr>
        <w:spacing w:after="0" w:line="360" w:lineRule="auto"/>
        <w:jc w:val="both"/>
        <w:rPr>
          <w:rFonts w:ascii="Aptos Display" w:hAnsi="Aptos Display" w:cstheme="minorHAnsi"/>
          <w:sz w:val="28"/>
          <w:szCs w:val="28"/>
        </w:rPr>
      </w:pPr>
    </w:p>
    <w:p w14:paraId="550CAFDF" w14:textId="77777777" w:rsidR="00050395" w:rsidRPr="00EC2586" w:rsidRDefault="00050395" w:rsidP="00EC2586">
      <w:pPr>
        <w:spacing w:after="0" w:line="360" w:lineRule="auto"/>
        <w:jc w:val="both"/>
        <w:rPr>
          <w:rFonts w:ascii="Aptos Display" w:hAnsi="Aptos Display" w:cstheme="minorHAnsi"/>
          <w:sz w:val="28"/>
          <w:szCs w:val="28"/>
        </w:rPr>
      </w:pPr>
    </w:p>
    <w:p w14:paraId="296FC05D" w14:textId="2D84116C" w:rsidR="00550E81" w:rsidRPr="00EC2586" w:rsidRDefault="00550E81" w:rsidP="00EC2586">
      <w:pPr>
        <w:spacing w:after="0" w:line="360" w:lineRule="auto"/>
        <w:jc w:val="both"/>
        <w:rPr>
          <w:rFonts w:ascii="Aptos Display" w:hAnsi="Aptos Display" w:cstheme="minorHAnsi"/>
          <w:b/>
          <w:bCs/>
          <w:sz w:val="28"/>
          <w:szCs w:val="28"/>
        </w:rPr>
      </w:pPr>
      <w:r w:rsidRPr="00EC2586">
        <w:rPr>
          <w:rFonts w:ascii="Aptos Display" w:hAnsi="Aptos Display" w:cstheme="minorHAnsi"/>
          <w:b/>
          <w:bCs/>
          <w:sz w:val="28"/>
          <w:szCs w:val="28"/>
        </w:rPr>
        <w:lastRenderedPageBreak/>
        <w:t xml:space="preserve">La petite enfance une priorité </w:t>
      </w:r>
    </w:p>
    <w:p w14:paraId="2D56296D" w14:textId="77777777" w:rsidR="00550E81" w:rsidRPr="00EC2586" w:rsidRDefault="00550E81" w:rsidP="00EC2586">
      <w:pPr>
        <w:spacing w:after="0" w:line="360" w:lineRule="auto"/>
        <w:jc w:val="both"/>
        <w:rPr>
          <w:rFonts w:ascii="Aptos Display" w:hAnsi="Aptos Display" w:cstheme="minorHAnsi"/>
          <w:sz w:val="28"/>
          <w:szCs w:val="28"/>
        </w:rPr>
      </w:pPr>
    </w:p>
    <w:p w14:paraId="6B38D002" w14:textId="77777777" w:rsidR="00BF1DDE" w:rsidRPr="00EC2586" w:rsidRDefault="00BF1DDE"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Chères collègues, chers collègues,</w:t>
      </w:r>
    </w:p>
    <w:p w14:paraId="647352F8" w14:textId="77777777" w:rsidR="00BF1DDE" w:rsidRPr="00EC2586" w:rsidRDefault="00BF1DDE" w:rsidP="00EC2586">
      <w:pPr>
        <w:spacing w:after="0" w:line="360" w:lineRule="auto"/>
        <w:jc w:val="both"/>
        <w:rPr>
          <w:rFonts w:ascii="Aptos Display" w:hAnsi="Aptos Display" w:cstheme="minorHAnsi"/>
          <w:sz w:val="28"/>
          <w:szCs w:val="28"/>
        </w:rPr>
      </w:pPr>
    </w:p>
    <w:p w14:paraId="3D999093" w14:textId="5B0CA8A0" w:rsidR="00050395" w:rsidRPr="00EC2586" w:rsidRDefault="00050395"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La Fédération Wallonie-Bruxelles accompagne les francophones dans leur quotidien</w:t>
      </w:r>
      <w:r w:rsidR="00BB226C" w:rsidRPr="00EC2586">
        <w:rPr>
          <w:rFonts w:ascii="Aptos Display" w:hAnsi="Aptos Display" w:cstheme="minorHAnsi"/>
          <w:sz w:val="28"/>
          <w:szCs w:val="28"/>
        </w:rPr>
        <w:t xml:space="preserve"> </w:t>
      </w:r>
      <w:r w:rsidRPr="00EC2586">
        <w:rPr>
          <w:rFonts w:ascii="Aptos Display" w:hAnsi="Aptos Display" w:cstheme="minorHAnsi"/>
          <w:sz w:val="28"/>
          <w:szCs w:val="28"/>
        </w:rPr>
        <w:t xml:space="preserve">dès la naissance. </w:t>
      </w:r>
      <w:r w:rsidR="004F2058" w:rsidRPr="00EC2586">
        <w:rPr>
          <w:rFonts w:ascii="Aptos Display" w:hAnsi="Aptos Display" w:cstheme="minorHAnsi"/>
          <w:sz w:val="28"/>
          <w:szCs w:val="28"/>
        </w:rPr>
        <w:t xml:space="preserve">La socialisation des enfants en bas âge participe à leur développement. Un accès à un milieu d’accueil de qualité peut gommer une partie des inégalités et briser le cercle vicieux de la pauvreté. </w:t>
      </w:r>
      <w:r w:rsidR="00BF1DDE" w:rsidRPr="00EC2586">
        <w:rPr>
          <w:rFonts w:ascii="Aptos Display" w:hAnsi="Aptos Display" w:cstheme="minorHAnsi"/>
          <w:sz w:val="28"/>
          <w:szCs w:val="28"/>
        </w:rPr>
        <w:t>L</w:t>
      </w:r>
      <w:r w:rsidR="004F2058" w:rsidRPr="00EC2586">
        <w:rPr>
          <w:rFonts w:ascii="Aptos Display" w:hAnsi="Aptos Display" w:cstheme="minorHAnsi"/>
          <w:sz w:val="28"/>
          <w:szCs w:val="28"/>
        </w:rPr>
        <w:t>es 1000 premiers jours de l’enfant ont un impact</w:t>
      </w:r>
      <w:r w:rsidR="00BF1DDE" w:rsidRPr="00EC2586">
        <w:rPr>
          <w:rFonts w:ascii="Aptos Display" w:hAnsi="Aptos Display" w:cstheme="minorHAnsi"/>
          <w:sz w:val="28"/>
          <w:szCs w:val="28"/>
        </w:rPr>
        <w:t xml:space="preserve"> décisif</w:t>
      </w:r>
      <w:r w:rsidR="004F2058" w:rsidRPr="00EC2586">
        <w:rPr>
          <w:rFonts w:ascii="Aptos Display" w:hAnsi="Aptos Display" w:cstheme="minorHAnsi"/>
          <w:sz w:val="28"/>
          <w:szCs w:val="28"/>
        </w:rPr>
        <w:t xml:space="preserve"> sur son développement</w:t>
      </w:r>
      <w:r w:rsidR="00BF1DDE" w:rsidRPr="00EC2586">
        <w:rPr>
          <w:rFonts w:ascii="Aptos Display" w:hAnsi="Aptos Display" w:cstheme="minorHAnsi"/>
          <w:sz w:val="28"/>
          <w:szCs w:val="28"/>
        </w:rPr>
        <w:t>,</w:t>
      </w:r>
      <w:r w:rsidR="005053FD" w:rsidRPr="00EC2586">
        <w:rPr>
          <w:rFonts w:ascii="Aptos Display" w:hAnsi="Aptos Display" w:cstheme="minorHAnsi"/>
          <w:sz w:val="28"/>
          <w:szCs w:val="28"/>
        </w:rPr>
        <w:t xml:space="preserve"> </w:t>
      </w:r>
      <w:r w:rsidR="009D4341" w:rsidRPr="00EC2586">
        <w:rPr>
          <w:rFonts w:ascii="Aptos Display" w:hAnsi="Aptos Display" w:cstheme="minorHAnsi"/>
          <w:sz w:val="28"/>
          <w:szCs w:val="28"/>
        </w:rPr>
        <w:t>entre autres</w:t>
      </w:r>
      <w:r w:rsidR="005053FD" w:rsidRPr="00EC2586">
        <w:rPr>
          <w:rFonts w:ascii="Aptos Display" w:hAnsi="Aptos Display" w:cstheme="minorHAnsi"/>
          <w:sz w:val="28"/>
          <w:szCs w:val="28"/>
        </w:rPr>
        <w:t xml:space="preserve"> en terme de santé mentale…</w:t>
      </w:r>
      <w:r w:rsidR="004F2058" w:rsidRPr="00EC2586">
        <w:rPr>
          <w:rFonts w:ascii="Aptos Display" w:hAnsi="Aptos Display" w:cstheme="minorHAnsi"/>
          <w:sz w:val="28"/>
          <w:szCs w:val="28"/>
        </w:rPr>
        <w:t xml:space="preserve">. </w:t>
      </w:r>
      <w:r w:rsidRPr="00EC2586">
        <w:rPr>
          <w:rFonts w:ascii="Aptos Display" w:hAnsi="Aptos Display" w:cstheme="minorHAnsi"/>
          <w:sz w:val="28"/>
          <w:szCs w:val="28"/>
        </w:rPr>
        <w:t xml:space="preserve">Le Gouvernement veillera </w:t>
      </w:r>
      <w:r w:rsidR="00BB226C" w:rsidRPr="00EC2586">
        <w:rPr>
          <w:rFonts w:ascii="Aptos Display" w:hAnsi="Aptos Display" w:cstheme="minorHAnsi"/>
          <w:sz w:val="28"/>
          <w:szCs w:val="28"/>
        </w:rPr>
        <w:t xml:space="preserve">dès lors </w:t>
      </w:r>
      <w:r w:rsidRPr="00EC2586">
        <w:rPr>
          <w:rFonts w:ascii="Aptos Display" w:hAnsi="Aptos Display" w:cstheme="minorHAnsi"/>
          <w:sz w:val="28"/>
          <w:szCs w:val="28"/>
        </w:rPr>
        <w:t>à créer les conditions permettant aux enfants de s’épanouir, aux parents de mieux concilier leur vie familiale et leur vie professionnelle et à chacun de s</w:t>
      </w:r>
      <w:r w:rsidR="00911C21" w:rsidRPr="00EC2586">
        <w:rPr>
          <w:rFonts w:ascii="Aptos Display" w:hAnsi="Aptos Display" w:cstheme="minorHAnsi"/>
          <w:sz w:val="28"/>
          <w:szCs w:val="28"/>
        </w:rPr>
        <w:t>e déployer</w:t>
      </w:r>
      <w:r w:rsidRPr="00EC2586">
        <w:rPr>
          <w:rFonts w:ascii="Aptos Display" w:hAnsi="Aptos Display" w:cstheme="minorHAnsi"/>
          <w:sz w:val="28"/>
          <w:szCs w:val="28"/>
        </w:rPr>
        <w:t xml:space="preserve"> dans une société durable et solidaire. Le soutien à la parentalité, la lutte contre la précarité infantile, l’aide à la jeunesse et aux jeunes enfants seront des sujets traités de manière conjointe, favorisant ainsi une vision à long terme de l'évolution des jeunes générations. Cela permettra de concevoir des politiques et des programmes plus transversaux, contribuant ainsi à la construction d'une société plus équilibrée et résiliente.</w:t>
      </w:r>
      <w:r w:rsidR="004C01A0" w:rsidRPr="00EC2586">
        <w:rPr>
          <w:rFonts w:ascii="Aptos Display" w:hAnsi="Aptos Display" w:cstheme="minorHAnsi"/>
          <w:sz w:val="28"/>
          <w:szCs w:val="28"/>
        </w:rPr>
        <w:t xml:space="preserve"> Par ailleurs les métiers liés à la petite enfance, et </w:t>
      </w:r>
      <w:r w:rsidR="00911C21" w:rsidRPr="00EC2586">
        <w:rPr>
          <w:rFonts w:ascii="Aptos Display" w:hAnsi="Aptos Display" w:cstheme="minorHAnsi"/>
          <w:sz w:val="28"/>
          <w:szCs w:val="28"/>
        </w:rPr>
        <w:t>particulièrement</w:t>
      </w:r>
      <w:r w:rsidR="004C01A0" w:rsidRPr="00EC2586">
        <w:rPr>
          <w:rFonts w:ascii="Aptos Display" w:hAnsi="Aptos Display" w:cstheme="minorHAnsi"/>
          <w:sz w:val="28"/>
          <w:szCs w:val="28"/>
        </w:rPr>
        <w:t xml:space="preserve"> celui de puéricultrice étant un métier en pénurie, </w:t>
      </w:r>
      <w:r w:rsidR="00D915B1" w:rsidRPr="00EC2586">
        <w:rPr>
          <w:rFonts w:ascii="Aptos Display" w:hAnsi="Aptos Display" w:cstheme="minorHAnsi"/>
          <w:sz w:val="28"/>
          <w:szCs w:val="28"/>
        </w:rPr>
        <w:t xml:space="preserve">ils feront l’objet d’une attention particulière du </w:t>
      </w:r>
      <w:r w:rsidR="00BF1DDE" w:rsidRPr="00EC2586">
        <w:rPr>
          <w:rFonts w:ascii="Aptos Display" w:hAnsi="Aptos Display" w:cstheme="minorHAnsi"/>
          <w:sz w:val="28"/>
          <w:szCs w:val="28"/>
        </w:rPr>
        <w:t>G</w:t>
      </w:r>
      <w:r w:rsidR="004C01A0" w:rsidRPr="00EC2586">
        <w:rPr>
          <w:rFonts w:ascii="Aptos Display" w:hAnsi="Aptos Display" w:cstheme="minorHAnsi"/>
          <w:sz w:val="28"/>
          <w:szCs w:val="28"/>
        </w:rPr>
        <w:t>ouver</w:t>
      </w:r>
      <w:r w:rsidR="00911C21" w:rsidRPr="00EC2586">
        <w:rPr>
          <w:rFonts w:ascii="Aptos Display" w:hAnsi="Aptos Display" w:cstheme="minorHAnsi"/>
          <w:sz w:val="28"/>
          <w:szCs w:val="28"/>
        </w:rPr>
        <w:t>nem</w:t>
      </w:r>
      <w:r w:rsidR="004C01A0" w:rsidRPr="00EC2586">
        <w:rPr>
          <w:rFonts w:ascii="Aptos Display" w:hAnsi="Aptos Display" w:cstheme="minorHAnsi"/>
          <w:sz w:val="28"/>
          <w:szCs w:val="28"/>
        </w:rPr>
        <w:t>ent</w:t>
      </w:r>
      <w:r w:rsidR="00D915B1" w:rsidRPr="00EC2586">
        <w:rPr>
          <w:rFonts w:ascii="Aptos Display" w:hAnsi="Aptos Display" w:cstheme="minorHAnsi"/>
          <w:sz w:val="28"/>
          <w:szCs w:val="28"/>
        </w:rPr>
        <w:t xml:space="preserve">. Ce dernier </w:t>
      </w:r>
      <w:r w:rsidR="00166EAE" w:rsidRPr="00EC2586">
        <w:rPr>
          <w:rFonts w:ascii="Aptos Display" w:hAnsi="Aptos Display" w:cstheme="minorHAnsi"/>
          <w:sz w:val="28"/>
          <w:szCs w:val="28"/>
        </w:rPr>
        <w:t xml:space="preserve">mènera une grande campagne de communication et fera la promotion des métiers, qui permettent </w:t>
      </w:r>
      <w:r w:rsidR="00A93FBB">
        <w:rPr>
          <w:rFonts w:ascii="Aptos Display" w:hAnsi="Aptos Display" w:cstheme="minorHAnsi"/>
          <w:sz w:val="28"/>
          <w:szCs w:val="28"/>
        </w:rPr>
        <w:t>aux professions</w:t>
      </w:r>
      <w:r w:rsidR="00166EAE" w:rsidRPr="00EC2586">
        <w:rPr>
          <w:rFonts w:ascii="Aptos Display" w:hAnsi="Aptos Display" w:cstheme="minorHAnsi"/>
          <w:sz w:val="28"/>
          <w:szCs w:val="28"/>
        </w:rPr>
        <w:t xml:space="preserve"> liés à la petite enfance au sens large.</w:t>
      </w:r>
    </w:p>
    <w:p w14:paraId="474C2866" w14:textId="77777777" w:rsidR="00050395" w:rsidRPr="00EC2586" w:rsidRDefault="00050395" w:rsidP="00EC2586">
      <w:pPr>
        <w:spacing w:after="0" w:line="360" w:lineRule="auto"/>
        <w:jc w:val="both"/>
        <w:rPr>
          <w:rFonts w:ascii="Aptos Display" w:hAnsi="Aptos Display" w:cstheme="minorHAnsi"/>
          <w:sz w:val="28"/>
          <w:szCs w:val="28"/>
        </w:rPr>
      </w:pPr>
    </w:p>
    <w:p w14:paraId="5D2DB585" w14:textId="7809BDFA" w:rsidR="00050395" w:rsidRPr="00EC2586" w:rsidRDefault="00550E81" w:rsidP="00EC2586">
      <w:pPr>
        <w:spacing w:after="0" w:line="360" w:lineRule="auto"/>
        <w:jc w:val="both"/>
        <w:rPr>
          <w:rFonts w:ascii="Aptos Display" w:hAnsi="Aptos Display" w:cstheme="minorHAnsi"/>
          <w:b/>
          <w:bCs/>
          <w:sz w:val="28"/>
          <w:szCs w:val="28"/>
        </w:rPr>
      </w:pPr>
      <w:r w:rsidRPr="00EC2586">
        <w:rPr>
          <w:rFonts w:ascii="Aptos Display" w:hAnsi="Aptos Display" w:cstheme="minorHAnsi"/>
          <w:b/>
          <w:bCs/>
          <w:sz w:val="28"/>
          <w:szCs w:val="28"/>
        </w:rPr>
        <w:t xml:space="preserve">L’enseignement la mère de toutes les politiques </w:t>
      </w:r>
    </w:p>
    <w:p w14:paraId="69336647" w14:textId="77777777" w:rsidR="00550E81" w:rsidRPr="00EC2586" w:rsidRDefault="00550E81" w:rsidP="00EC2586">
      <w:pPr>
        <w:spacing w:after="0" w:line="360" w:lineRule="auto"/>
        <w:jc w:val="both"/>
        <w:rPr>
          <w:rFonts w:ascii="Aptos Display" w:hAnsi="Aptos Display" w:cstheme="minorHAnsi"/>
          <w:sz w:val="28"/>
          <w:szCs w:val="28"/>
        </w:rPr>
      </w:pPr>
    </w:p>
    <w:p w14:paraId="7072E5A1" w14:textId="18844875" w:rsidR="00BF6258" w:rsidRPr="00EC2586" w:rsidRDefault="00D342E4"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Après la crèche, vient évidemment l</w:t>
      </w:r>
      <w:r w:rsidR="00BF6258" w:rsidRPr="00EC2586">
        <w:rPr>
          <w:rFonts w:ascii="Aptos Display" w:hAnsi="Aptos Display" w:cstheme="minorHAnsi"/>
          <w:sz w:val="28"/>
          <w:szCs w:val="28"/>
        </w:rPr>
        <w:t>’enseignement</w:t>
      </w:r>
      <w:r w:rsidR="00221145" w:rsidRPr="00EC2586">
        <w:rPr>
          <w:rFonts w:ascii="Aptos Display" w:hAnsi="Aptos Display" w:cstheme="minorHAnsi"/>
          <w:sz w:val="28"/>
          <w:szCs w:val="28"/>
        </w:rPr>
        <w:t xml:space="preserve">, la mère de toutes les politiques… Si nous voulons </w:t>
      </w:r>
      <w:r w:rsidR="00BB226C" w:rsidRPr="00EC2586">
        <w:rPr>
          <w:rFonts w:ascii="Aptos Display" w:hAnsi="Aptos Display" w:cstheme="minorHAnsi"/>
          <w:sz w:val="28"/>
          <w:szCs w:val="28"/>
        </w:rPr>
        <w:t xml:space="preserve">que </w:t>
      </w:r>
      <w:r w:rsidR="00221145" w:rsidRPr="00EC2586">
        <w:rPr>
          <w:rFonts w:ascii="Aptos Display" w:hAnsi="Aptos Display" w:cstheme="minorHAnsi"/>
          <w:sz w:val="28"/>
          <w:szCs w:val="28"/>
        </w:rPr>
        <w:t>demain</w:t>
      </w:r>
      <w:r w:rsidR="00BB226C" w:rsidRPr="00EC2586">
        <w:rPr>
          <w:rFonts w:ascii="Aptos Display" w:hAnsi="Aptos Display" w:cstheme="minorHAnsi"/>
          <w:sz w:val="28"/>
          <w:szCs w:val="28"/>
        </w:rPr>
        <w:t>, les jeunes soient</w:t>
      </w:r>
      <w:r w:rsidR="00221145" w:rsidRPr="00EC2586">
        <w:rPr>
          <w:rFonts w:ascii="Aptos Display" w:hAnsi="Aptos Display" w:cstheme="minorHAnsi"/>
          <w:sz w:val="28"/>
          <w:szCs w:val="28"/>
        </w:rPr>
        <w:t xml:space="preserve"> de</w:t>
      </w:r>
      <w:r w:rsidR="00BB226C" w:rsidRPr="00EC2586">
        <w:rPr>
          <w:rFonts w:ascii="Aptos Display" w:hAnsi="Aptos Display" w:cstheme="minorHAnsi"/>
          <w:sz w:val="28"/>
          <w:szCs w:val="28"/>
        </w:rPr>
        <w:t>s citoyens responsables, actifs, critiques et solidaires (CRACS)</w:t>
      </w:r>
      <w:r w:rsidR="00221145" w:rsidRPr="00EC2586">
        <w:rPr>
          <w:rFonts w:ascii="Aptos Display" w:hAnsi="Aptos Display" w:cstheme="minorHAnsi"/>
          <w:sz w:val="28"/>
          <w:szCs w:val="28"/>
        </w:rPr>
        <w:t>, capable</w:t>
      </w:r>
      <w:r w:rsidR="00BB226C" w:rsidRPr="00EC2586">
        <w:rPr>
          <w:rFonts w:ascii="Aptos Display" w:hAnsi="Aptos Display" w:cstheme="minorHAnsi"/>
          <w:sz w:val="28"/>
          <w:szCs w:val="28"/>
        </w:rPr>
        <w:t>s</w:t>
      </w:r>
      <w:r w:rsidR="00221145" w:rsidRPr="00EC2586">
        <w:rPr>
          <w:rFonts w:ascii="Aptos Display" w:hAnsi="Aptos Display" w:cstheme="minorHAnsi"/>
          <w:sz w:val="28"/>
          <w:szCs w:val="28"/>
        </w:rPr>
        <w:t xml:space="preserve"> de faire face aux </w:t>
      </w:r>
      <w:r w:rsidR="00221145" w:rsidRPr="00EC2586">
        <w:rPr>
          <w:rFonts w:ascii="Aptos Display" w:hAnsi="Aptos Display" w:cstheme="minorHAnsi"/>
          <w:sz w:val="28"/>
          <w:szCs w:val="28"/>
        </w:rPr>
        <w:lastRenderedPageBreak/>
        <w:t>défis de la transition, formé</w:t>
      </w:r>
      <w:r w:rsidR="00BB226C" w:rsidRPr="00EC2586">
        <w:rPr>
          <w:rFonts w:ascii="Aptos Display" w:hAnsi="Aptos Display" w:cstheme="minorHAnsi"/>
          <w:sz w:val="28"/>
          <w:szCs w:val="28"/>
        </w:rPr>
        <w:t>s</w:t>
      </w:r>
      <w:r w:rsidR="00221145" w:rsidRPr="00EC2586">
        <w:rPr>
          <w:rFonts w:ascii="Aptos Display" w:hAnsi="Aptos Display" w:cstheme="minorHAnsi"/>
          <w:sz w:val="28"/>
          <w:szCs w:val="28"/>
        </w:rPr>
        <w:t xml:space="preserve"> et en capacité à trouver un emploi, désireux de s’engager pour un avenir meilleur et pour le bien commun</w:t>
      </w:r>
      <w:r w:rsidR="00BF1DDE" w:rsidRPr="00EC2586">
        <w:rPr>
          <w:rFonts w:ascii="Aptos Display" w:hAnsi="Aptos Display" w:cstheme="minorHAnsi"/>
          <w:sz w:val="28"/>
          <w:szCs w:val="28"/>
        </w:rPr>
        <w:t xml:space="preserve">, etc., </w:t>
      </w:r>
      <w:r w:rsidR="00221145" w:rsidRPr="00EC2586">
        <w:rPr>
          <w:rFonts w:ascii="Aptos Display" w:hAnsi="Aptos Display" w:cstheme="minorHAnsi"/>
          <w:sz w:val="28"/>
          <w:szCs w:val="28"/>
        </w:rPr>
        <w:t xml:space="preserve"> c’est dès aujourd’hui que nous devons </w:t>
      </w:r>
      <w:r w:rsidR="00BF1DDE" w:rsidRPr="00EC2586">
        <w:rPr>
          <w:rFonts w:ascii="Aptos Display" w:hAnsi="Aptos Display" w:cstheme="minorHAnsi"/>
          <w:sz w:val="28"/>
          <w:szCs w:val="28"/>
        </w:rPr>
        <w:t xml:space="preserve">renforcer </w:t>
      </w:r>
      <w:r w:rsidR="00221145" w:rsidRPr="00EC2586">
        <w:rPr>
          <w:rFonts w:ascii="Aptos Display" w:hAnsi="Aptos Display" w:cstheme="minorHAnsi"/>
          <w:sz w:val="28"/>
          <w:szCs w:val="28"/>
        </w:rPr>
        <w:t>notre enseignement.  La majeure partie du budget de la</w:t>
      </w:r>
      <w:r w:rsidR="00BF6258" w:rsidRPr="00EC2586">
        <w:rPr>
          <w:rFonts w:ascii="Aptos Display" w:hAnsi="Aptos Display" w:cstheme="minorHAnsi"/>
          <w:sz w:val="28"/>
          <w:szCs w:val="28"/>
        </w:rPr>
        <w:t xml:space="preserve"> Fédération Wallonie-Bruxelles</w:t>
      </w:r>
      <w:r w:rsidR="00221145" w:rsidRPr="00EC2586">
        <w:rPr>
          <w:rFonts w:ascii="Aptos Display" w:hAnsi="Aptos Display" w:cstheme="minorHAnsi"/>
          <w:sz w:val="28"/>
          <w:szCs w:val="28"/>
        </w:rPr>
        <w:t xml:space="preserve"> est </w:t>
      </w:r>
      <w:r w:rsidR="00BF6258" w:rsidRPr="00EC2586">
        <w:rPr>
          <w:rFonts w:ascii="Aptos Display" w:hAnsi="Aptos Display" w:cstheme="minorHAnsi"/>
          <w:sz w:val="28"/>
          <w:szCs w:val="28"/>
        </w:rPr>
        <w:t>consacr</w:t>
      </w:r>
      <w:r w:rsidR="00221145" w:rsidRPr="00EC2586">
        <w:rPr>
          <w:rFonts w:ascii="Aptos Display" w:hAnsi="Aptos Display" w:cstheme="minorHAnsi"/>
          <w:sz w:val="28"/>
          <w:szCs w:val="28"/>
        </w:rPr>
        <w:t>é</w:t>
      </w:r>
      <w:r w:rsidR="00BF1DDE" w:rsidRPr="00EC2586">
        <w:rPr>
          <w:rFonts w:ascii="Aptos Display" w:hAnsi="Aptos Display" w:cstheme="minorHAnsi"/>
          <w:sz w:val="28"/>
          <w:szCs w:val="28"/>
        </w:rPr>
        <w:t>e</w:t>
      </w:r>
      <w:r w:rsidR="00BF6258" w:rsidRPr="00EC2586">
        <w:rPr>
          <w:rFonts w:ascii="Aptos Display" w:hAnsi="Aptos Display" w:cstheme="minorHAnsi"/>
          <w:sz w:val="28"/>
          <w:szCs w:val="28"/>
        </w:rPr>
        <w:t xml:space="preserve"> </w:t>
      </w:r>
      <w:r w:rsidR="00221145" w:rsidRPr="00EC2586">
        <w:rPr>
          <w:rFonts w:ascii="Aptos Display" w:hAnsi="Aptos Display" w:cstheme="minorHAnsi"/>
          <w:sz w:val="28"/>
          <w:szCs w:val="28"/>
        </w:rPr>
        <w:t>à l’enseignement</w:t>
      </w:r>
      <w:r w:rsidR="00BF6258" w:rsidRPr="00EC2586">
        <w:rPr>
          <w:rFonts w:ascii="Aptos Display" w:hAnsi="Aptos Display" w:cstheme="minorHAnsi"/>
          <w:sz w:val="28"/>
          <w:szCs w:val="28"/>
        </w:rPr>
        <w:t>.</w:t>
      </w:r>
      <w:r w:rsidR="00A213A7" w:rsidRPr="00EC2586">
        <w:rPr>
          <w:rFonts w:ascii="Aptos Display" w:hAnsi="Aptos Display" w:cstheme="minorHAnsi"/>
          <w:sz w:val="28"/>
          <w:szCs w:val="28"/>
        </w:rPr>
        <w:t xml:space="preserve"> </w:t>
      </w:r>
      <w:r w:rsidR="00263867" w:rsidRPr="00EC2586">
        <w:rPr>
          <w:rFonts w:ascii="Aptos Display" w:hAnsi="Aptos Display" w:cstheme="minorHAnsi"/>
          <w:sz w:val="28"/>
          <w:szCs w:val="28"/>
        </w:rPr>
        <w:t xml:space="preserve">Le </w:t>
      </w:r>
      <w:r w:rsidR="00BF6258" w:rsidRPr="00EC2586">
        <w:rPr>
          <w:rFonts w:ascii="Aptos Display" w:hAnsi="Aptos Display" w:cstheme="minorHAnsi"/>
          <w:sz w:val="28"/>
          <w:szCs w:val="28"/>
        </w:rPr>
        <w:t xml:space="preserve">rôle </w:t>
      </w:r>
      <w:r w:rsidR="00263867" w:rsidRPr="00EC2586">
        <w:rPr>
          <w:rFonts w:ascii="Aptos Display" w:hAnsi="Aptos Display" w:cstheme="minorHAnsi"/>
          <w:sz w:val="28"/>
          <w:szCs w:val="28"/>
        </w:rPr>
        <w:t xml:space="preserve">du Gouvernement </w:t>
      </w:r>
      <w:r w:rsidR="00BF6258" w:rsidRPr="00EC2586">
        <w:rPr>
          <w:rFonts w:ascii="Aptos Display" w:hAnsi="Aptos Display" w:cstheme="minorHAnsi"/>
          <w:sz w:val="28"/>
          <w:szCs w:val="28"/>
        </w:rPr>
        <w:t>est de créer les conditions pour une amélioration continue de notre système scolaire</w:t>
      </w:r>
      <w:r w:rsidR="00263867" w:rsidRPr="00EC2586">
        <w:rPr>
          <w:rFonts w:ascii="Aptos Display" w:hAnsi="Aptos Display" w:cstheme="minorHAnsi"/>
          <w:sz w:val="28"/>
          <w:szCs w:val="28"/>
        </w:rPr>
        <w:t>, non seulement du point de vue des résultats mais également en terme de bien-être des élèves comme des équipes pédagogiques</w:t>
      </w:r>
      <w:r w:rsidR="00BF6258" w:rsidRPr="00EC2586">
        <w:rPr>
          <w:rFonts w:ascii="Aptos Display" w:hAnsi="Aptos Display" w:cstheme="minorHAnsi"/>
          <w:sz w:val="28"/>
          <w:szCs w:val="28"/>
        </w:rPr>
        <w:t xml:space="preserve">. </w:t>
      </w:r>
      <w:r w:rsidR="00263867" w:rsidRPr="00EC2586">
        <w:rPr>
          <w:rFonts w:ascii="Aptos Display" w:hAnsi="Aptos Display" w:cstheme="minorHAnsi"/>
          <w:sz w:val="28"/>
          <w:szCs w:val="28"/>
        </w:rPr>
        <w:t xml:space="preserve">Notre </w:t>
      </w:r>
      <w:r w:rsidR="00BF6258" w:rsidRPr="00EC2586">
        <w:rPr>
          <w:rFonts w:ascii="Aptos Display" w:hAnsi="Aptos Display" w:cstheme="minorHAnsi"/>
          <w:sz w:val="28"/>
          <w:szCs w:val="28"/>
        </w:rPr>
        <w:t>système</w:t>
      </w:r>
      <w:r w:rsidR="00263867" w:rsidRPr="00EC2586">
        <w:rPr>
          <w:rFonts w:ascii="Aptos Display" w:hAnsi="Aptos Display" w:cstheme="minorHAnsi"/>
          <w:sz w:val="28"/>
          <w:szCs w:val="28"/>
        </w:rPr>
        <w:t xml:space="preserve"> scolaire</w:t>
      </w:r>
      <w:r w:rsidR="00BF6258" w:rsidRPr="00EC2586">
        <w:rPr>
          <w:rFonts w:ascii="Aptos Display" w:hAnsi="Aptos Display" w:cstheme="minorHAnsi"/>
          <w:sz w:val="28"/>
          <w:szCs w:val="28"/>
        </w:rPr>
        <w:t xml:space="preserve"> </w:t>
      </w:r>
      <w:r w:rsidR="00263867" w:rsidRPr="00EC2586">
        <w:rPr>
          <w:rFonts w:ascii="Aptos Display" w:hAnsi="Aptos Display" w:cstheme="minorHAnsi"/>
          <w:sz w:val="28"/>
          <w:szCs w:val="28"/>
        </w:rPr>
        <w:t xml:space="preserve">est- </w:t>
      </w:r>
      <w:r w:rsidR="00BF6258" w:rsidRPr="00EC2586">
        <w:rPr>
          <w:rFonts w:ascii="Aptos Display" w:hAnsi="Aptos Display" w:cstheme="minorHAnsi"/>
          <w:sz w:val="28"/>
          <w:szCs w:val="28"/>
        </w:rPr>
        <w:t>marqué par des écarts de performance, des inégalités</w:t>
      </w:r>
      <w:r w:rsidR="002A7773" w:rsidRPr="00EC2586">
        <w:rPr>
          <w:rFonts w:ascii="Aptos Display" w:hAnsi="Aptos Display" w:cstheme="minorHAnsi"/>
          <w:sz w:val="28"/>
          <w:szCs w:val="28"/>
        </w:rPr>
        <w:t xml:space="preserve">, une </w:t>
      </w:r>
      <w:r w:rsidR="00263867" w:rsidRPr="00EC2586">
        <w:rPr>
          <w:rFonts w:ascii="Aptos Display" w:hAnsi="Aptos Display" w:cstheme="minorHAnsi"/>
          <w:sz w:val="28"/>
          <w:szCs w:val="28"/>
        </w:rPr>
        <w:t xml:space="preserve">perte </w:t>
      </w:r>
      <w:r w:rsidR="002A7773" w:rsidRPr="00EC2586">
        <w:rPr>
          <w:rFonts w:ascii="Aptos Display" w:hAnsi="Aptos Display" w:cstheme="minorHAnsi"/>
          <w:sz w:val="28"/>
          <w:szCs w:val="28"/>
        </w:rPr>
        <w:t>de sens</w:t>
      </w:r>
      <w:r w:rsidR="00221145" w:rsidRPr="00EC2586">
        <w:rPr>
          <w:rFonts w:ascii="Aptos Display" w:hAnsi="Aptos Display" w:cstheme="minorHAnsi"/>
          <w:sz w:val="28"/>
          <w:szCs w:val="28"/>
        </w:rPr>
        <w:t xml:space="preserve"> </w:t>
      </w:r>
      <w:r w:rsidR="002A7773" w:rsidRPr="00EC2586">
        <w:rPr>
          <w:rFonts w:ascii="Aptos Display" w:hAnsi="Aptos Display" w:cstheme="minorHAnsi"/>
          <w:sz w:val="28"/>
          <w:szCs w:val="28"/>
        </w:rPr>
        <w:t xml:space="preserve">et </w:t>
      </w:r>
      <w:r w:rsidR="00C2235F" w:rsidRPr="00EC2586">
        <w:rPr>
          <w:rFonts w:ascii="Aptos Display" w:hAnsi="Aptos Display" w:cstheme="minorHAnsi"/>
          <w:sz w:val="28"/>
          <w:szCs w:val="28"/>
        </w:rPr>
        <w:t>trop souvent un mal être des acteurs de l’éducation</w:t>
      </w:r>
      <w:r w:rsidR="00263867" w:rsidRPr="00EC2586">
        <w:rPr>
          <w:rFonts w:ascii="Aptos Display" w:hAnsi="Aptos Display" w:cstheme="minorHAnsi"/>
          <w:sz w:val="28"/>
          <w:szCs w:val="28"/>
        </w:rPr>
        <w:t>. C</w:t>
      </w:r>
      <w:r w:rsidR="00BF6258" w:rsidRPr="00EC2586">
        <w:rPr>
          <w:rFonts w:ascii="Aptos Display" w:hAnsi="Aptos Display" w:cstheme="minorHAnsi"/>
          <w:sz w:val="28"/>
          <w:szCs w:val="28"/>
        </w:rPr>
        <w:t xml:space="preserve">’est sur ces enjeux que le </w:t>
      </w:r>
      <w:r w:rsidR="00263867" w:rsidRPr="00EC2586">
        <w:rPr>
          <w:rFonts w:ascii="Aptos Display" w:hAnsi="Aptos Display" w:cstheme="minorHAnsi"/>
          <w:sz w:val="28"/>
          <w:szCs w:val="28"/>
        </w:rPr>
        <w:t>G</w:t>
      </w:r>
      <w:r w:rsidR="00BF6258" w:rsidRPr="00EC2586">
        <w:rPr>
          <w:rFonts w:ascii="Aptos Display" w:hAnsi="Aptos Display" w:cstheme="minorHAnsi"/>
          <w:sz w:val="28"/>
          <w:szCs w:val="28"/>
        </w:rPr>
        <w:t xml:space="preserve">ouvernement entend travailler pour soutenir l’acquisition de compétences du 21ème siècle pour chaque élève.  </w:t>
      </w:r>
    </w:p>
    <w:p w14:paraId="7120E341" w14:textId="0B58B96E" w:rsidR="00221145" w:rsidRPr="00EC2586" w:rsidRDefault="00263867"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Je paraphrase</w:t>
      </w:r>
      <w:r w:rsidR="00221145" w:rsidRPr="00EC2586">
        <w:rPr>
          <w:rFonts w:ascii="Aptos Display" w:hAnsi="Aptos Display" w:cstheme="minorHAnsi"/>
          <w:sz w:val="28"/>
          <w:szCs w:val="28"/>
        </w:rPr>
        <w:t xml:space="preserve"> l’introduction de la DPC, </w:t>
      </w:r>
      <w:r w:rsidRPr="00EC2586">
        <w:rPr>
          <w:rFonts w:ascii="Aptos Display" w:hAnsi="Aptos Display" w:cstheme="minorHAnsi"/>
          <w:sz w:val="28"/>
          <w:szCs w:val="28"/>
        </w:rPr>
        <w:t>me direz-vous. Je l’assume tant</w:t>
      </w:r>
      <w:r w:rsidR="00221145" w:rsidRPr="00EC2586">
        <w:rPr>
          <w:rFonts w:ascii="Aptos Display" w:hAnsi="Aptos Display" w:cstheme="minorHAnsi"/>
          <w:sz w:val="28"/>
          <w:szCs w:val="28"/>
        </w:rPr>
        <w:t xml:space="preserve"> ce texte résume parfaitement nos ambitions.  </w:t>
      </w:r>
    </w:p>
    <w:p w14:paraId="5F851A32" w14:textId="77777777" w:rsidR="00221145" w:rsidRPr="00EC2586" w:rsidRDefault="00221145" w:rsidP="00EC2586">
      <w:pPr>
        <w:spacing w:after="0" w:line="360" w:lineRule="auto"/>
        <w:jc w:val="both"/>
        <w:rPr>
          <w:rFonts w:ascii="Aptos Display" w:hAnsi="Aptos Display" w:cstheme="minorHAnsi"/>
          <w:sz w:val="28"/>
          <w:szCs w:val="28"/>
        </w:rPr>
      </w:pPr>
    </w:p>
    <w:p w14:paraId="21641E2A" w14:textId="1BA4C425" w:rsidR="00221145" w:rsidRPr="00EC2586" w:rsidRDefault="00221145"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Depuis le lancement du Pacte pour une Enseignement d’excellence en 2015</w:t>
      </w:r>
      <w:r w:rsidR="00FA0397" w:rsidRPr="00EC2586">
        <w:rPr>
          <w:rFonts w:ascii="Aptos Display" w:hAnsi="Aptos Display" w:cstheme="minorHAnsi"/>
          <w:sz w:val="28"/>
          <w:szCs w:val="28"/>
        </w:rPr>
        <w:t xml:space="preserve"> force est de constater que </w:t>
      </w:r>
      <w:r w:rsidRPr="00EC2586">
        <w:rPr>
          <w:rFonts w:ascii="Aptos Display" w:hAnsi="Aptos Display" w:cstheme="minorHAnsi"/>
          <w:sz w:val="28"/>
          <w:szCs w:val="28"/>
        </w:rPr>
        <w:t xml:space="preserve">notre société a évolué. La crise sanitaire est passée par là, </w:t>
      </w:r>
      <w:r w:rsidR="00263867" w:rsidRPr="00EC2586">
        <w:rPr>
          <w:rFonts w:ascii="Aptos Display" w:hAnsi="Aptos Display" w:cstheme="minorHAnsi"/>
          <w:sz w:val="28"/>
          <w:szCs w:val="28"/>
        </w:rPr>
        <w:t>de nouvelles</w:t>
      </w:r>
      <w:r w:rsidRPr="00EC2586">
        <w:rPr>
          <w:rFonts w:ascii="Aptos Display" w:hAnsi="Aptos Display" w:cstheme="minorHAnsi"/>
          <w:sz w:val="28"/>
          <w:szCs w:val="28"/>
        </w:rPr>
        <w:t xml:space="preserve"> formes d’apprentissage</w:t>
      </w:r>
      <w:r w:rsidR="00263867" w:rsidRPr="00EC2586">
        <w:rPr>
          <w:rFonts w:ascii="Aptos Display" w:hAnsi="Aptos Display" w:cstheme="minorHAnsi"/>
          <w:sz w:val="28"/>
          <w:szCs w:val="28"/>
        </w:rPr>
        <w:t xml:space="preserve"> se sont développées, les</w:t>
      </w:r>
      <w:r w:rsidRPr="00EC2586">
        <w:rPr>
          <w:rFonts w:ascii="Aptos Display" w:hAnsi="Aptos Display" w:cstheme="minorHAnsi"/>
          <w:sz w:val="28"/>
          <w:szCs w:val="28"/>
        </w:rPr>
        <w:t xml:space="preserve"> technologies</w:t>
      </w:r>
      <w:r w:rsidR="00263867" w:rsidRPr="00EC2586">
        <w:rPr>
          <w:rFonts w:ascii="Aptos Display" w:hAnsi="Aptos Display" w:cstheme="minorHAnsi"/>
          <w:sz w:val="28"/>
          <w:szCs w:val="28"/>
        </w:rPr>
        <w:t xml:space="preserve"> numériques</w:t>
      </w:r>
      <w:r w:rsidRPr="00EC2586">
        <w:rPr>
          <w:rFonts w:ascii="Aptos Display" w:hAnsi="Aptos Display" w:cstheme="minorHAnsi"/>
          <w:sz w:val="28"/>
          <w:szCs w:val="28"/>
        </w:rPr>
        <w:t xml:space="preserve"> et l’intelligence artificielle</w:t>
      </w:r>
      <w:r w:rsidR="00263867" w:rsidRPr="00EC2586">
        <w:rPr>
          <w:rFonts w:ascii="Aptos Display" w:hAnsi="Aptos Display" w:cstheme="minorHAnsi"/>
          <w:sz w:val="28"/>
          <w:szCs w:val="28"/>
        </w:rPr>
        <w:t xml:space="preserve"> </w:t>
      </w:r>
      <w:r w:rsidR="00EE6989" w:rsidRPr="00EC2586">
        <w:rPr>
          <w:rFonts w:ascii="Aptos Display" w:hAnsi="Aptos Display" w:cstheme="minorHAnsi"/>
          <w:sz w:val="28"/>
          <w:szCs w:val="28"/>
        </w:rPr>
        <w:t>bouleversent les pratiques pédagogiques</w:t>
      </w:r>
      <w:r w:rsidRPr="00EC2586">
        <w:rPr>
          <w:rFonts w:ascii="Aptos Display" w:hAnsi="Aptos Display" w:cstheme="minorHAnsi"/>
          <w:sz w:val="28"/>
          <w:szCs w:val="28"/>
        </w:rPr>
        <w:t xml:space="preserve">, </w:t>
      </w:r>
      <w:r w:rsidR="00263867" w:rsidRPr="00EC2586">
        <w:rPr>
          <w:rFonts w:ascii="Aptos Display" w:hAnsi="Aptos Display" w:cstheme="minorHAnsi"/>
          <w:sz w:val="28"/>
          <w:szCs w:val="28"/>
        </w:rPr>
        <w:t>le</w:t>
      </w:r>
      <w:r w:rsidRPr="00EC2586">
        <w:rPr>
          <w:rFonts w:ascii="Aptos Display" w:hAnsi="Aptos Display" w:cstheme="minorHAnsi"/>
          <w:sz w:val="28"/>
          <w:szCs w:val="28"/>
        </w:rPr>
        <w:t xml:space="preserve"> harcèlement scolaire, </w:t>
      </w:r>
      <w:r w:rsidR="00263867" w:rsidRPr="00EC2586">
        <w:rPr>
          <w:rFonts w:ascii="Aptos Display" w:hAnsi="Aptos Display" w:cstheme="minorHAnsi"/>
          <w:sz w:val="28"/>
          <w:szCs w:val="28"/>
        </w:rPr>
        <w:t>le</w:t>
      </w:r>
      <w:r w:rsidRPr="00EC2586">
        <w:rPr>
          <w:rFonts w:ascii="Aptos Display" w:hAnsi="Aptos Display" w:cstheme="minorHAnsi"/>
          <w:sz w:val="28"/>
          <w:szCs w:val="28"/>
        </w:rPr>
        <w:t xml:space="preserve"> décrochage scolaire</w:t>
      </w:r>
      <w:r w:rsidR="00263867" w:rsidRPr="00EC2586">
        <w:rPr>
          <w:rFonts w:ascii="Aptos Display" w:hAnsi="Aptos Display" w:cstheme="minorHAnsi"/>
          <w:sz w:val="28"/>
          <w:szCs w:val="28"/>
        </w:rPr>
        <w:t xml:space="preserve"> et les enjeux de santé mentale ont pris une importance nouvelle</w:t>
      </w:r>
      <w:r w:rsidRPr="00EC2586">
        <w:rPr>
          <w:rFonts w:ascii="Aptos Display" w:hAnsi="Aptos Display" w:cstheme="minorHAnsi"/>
          <w:sz w:val="28"/>
          <w:szCs w:val="28"/>
        </w:rPr>
        <w:t>. La confiance en notre système éducatif a été ébranlé</w:t>
      </w:r>
      <w:r w:rsidR="00FA0397" w:rsidRPr="00EC2586">
        <w:rPr>
          <w:rFonts w:ascii="Aptos Display" w:hAnsi="Aptos Display" w:cstheme="minorHAnsi"/>
          <w:sz w:val="28"/>
          <w:szCs w:val="28"/>
        </w:rPr>
        <w:t>e</w:t>
      </w:r>
      <w:r w:rsidRPr="00EC2586">
        <w:rPr>
          <w:rFonts w:ascii="Aptos Display" w:hAnsi="Aptos Display" w:cstheme="minorHAnsi"/>
          <w:sz w:val="28"/>
          <w:szCs w:val="28"/>
        </w:rPr>
        <w:t>, le rapport à l’école chamboulé, la question des apprentissages perturbée…. C’est pourquoi avec le gouver</w:t>
      </w:r>
      <w:r w:rsidR="00FA0397" w:rsidRPr="00EC2586">
        <w:rPr>
          <w:rFonts w:ascii="Aptos Display" w:hAnsi="Aptos Display" w:cstheme="minorHAnsi"/>
          <w:sz w:val="28"/>
          <w:szCs w:val="28"/>
        </w:rPr>
        <w:t>ne</w:t>
      </w:r>
      <w:r w:rsidRPr="00EC2586">
        <w:rPr>
          <w:rFonts w:ascii="Aptos Display" w:hAnsi="Aptos Display" w:cstheme="minorHAnsi"/>
          <w:sz w:val="28"/>
          <w:szCs w:val="28"/>
        </w:rPr>
        <w:t xml:space="preserve">ment de la </w:t>
      </w:r>
      <w:r w:rsidR="00EE6989" w:rsidRPr="00EC2586">
        <w:rPr>
          <w:rFonts w:ascii="Aptos Display" w:hAnsi="Aptos Display" w:cstheme="minorHAnsi"/>
          <w:sz w:val="28"/>
          <w:szCs w:val="28"/>
        </w:rPr>
        <w:t>F</w:t>
      </w:r>
      <w:r w:rsidRPr="00EC2586">
        <w:rPr>
          <w:rFonts w:ascii="Aptos Display" w:hAnsi="Aptos Display" w:cstheme="minorHAnsi"/>
          <w:sz w:val="28"/>
          <w:szCs w:val="28"/>
        </w:rPr>
        <w:t xml:space="preserve">édération nous voulons donner un second </w:t>
      </w:r>
      <w:r w:rsidR="00FA0397" w:rsidRPr="00EC2586">
        <w:rPr>
          <w:rFonts w:ascii="Aptos Display" w:hAnsi="Aptos Display" w:cstheme="minorHAnsi"/>
          <w:sz w:val="28"/>
          <w:szCs w:val="28"/>
        </w:rPr>
        <w:t>souffle</w:t>
      </w:r>
      <w:r w:rsidRPr="00EC2586">
        <w:rPr>
          <w:rFonts w:ascii="Aptos Display" w:hAnsi="Aptos Display" w:cstheme="minorHAnsi"/>
          <w:sz w:val="28"/>
          <w:szCs w:val="28"/>
        </w:rPr>
        <w:t xml:space="preserve"> à ce pacte et le faire évoluer </w:t>
      </w:r>
      <w:r w:rsidR="00EE6989" w:rsidRPr="00EC2586">
        <w:rPr>
          <w:rFonts w:ascii="Aptos Display" w:hAnsi="Aptos Display" w:cstheme="minorHAnsi"/>
          <w:sz w:val="28"/>
          <w:szCs w:val="28"/>
        </w:rPr>
        <w:t xml:space="preserve">en </w:t>
      </w:r>
      <w:r w:rsidRPr="00EC2586">
        <w:rPr>
          <w:rFonts w:ascii="Aptos Display" w:hAnsi="Aptos Display" w:cstheme="minorHAnsi"/>
          <w:sz w:val="28"/>
          <w:szCs w:val="28"/>
        </w:rPr>
        <w:t>un réel pacte de confiance pour un enseignement d’excellence</w:t>
      </w:r>
      <w:r w:rsidR="00A03E68" w:rsidRPr="00EC2586">
        <w:rPr>
          <w:rFonts w:ascii="Aptos Display" w:hAnsi="Aptos Display" w:cstheme="minorHAnsi"/>
          <w:sz w:val="28"/>
          <w:szCs w:val="28"/>
        </w:rPr>
        <w:t xml:space="preserve">.  </w:t>
      </w:r>
      <w:r w:rsidR="00E706C5" w:rsidRPr="00EC2586">
        <w:rPr>
          <w:rFonts w:ascii="Aptos Display" w:hAnsi="Aptos Display" w:cstheme="minorHAnsi"/>
          <w:sz w:val="28"/>
          <w:szCs w:val="28"/>
        </w:rPr>
        <w:t xml:space="preserve">Le </w:t>
      </w:r>
      <w:r w:rsidR="00EE6989" w:rsidRPr="00EC2586">
        <w:rPr>
          <w:rFonts w:ascii="Aptos Display" w:hAnsi="Aptos Display" w:cstheme="minorHAnsi"/>
          <w:sz w:val="28"/>
          <w:szCs w:val="28"/>
        </w:rPr>
        <w:t xml:space="preserve">Gouvernement </w:t>
      </w:r>
      <w:r w:rsidR="00A03E68" w:rsidRPr="00EC2586">
        <w:rPr>
          <w:rFonts w:ascii="Aptos Display" w:hAnsi="Aptos Display" w:cstheme="minorHAnsi"/>
          <w:sz w:val="28"/>
          <w:szCs w:val="28"/>
        </w:rPr>
        <w:t xml:space="preserve">souhaite réinstaurer un climat de confiance envers les acteurs de l’enseignement, renforcer l’autonomie des directions et réduire fortement la charge administrative. </w:t>
      </w:r>
      <w:r w:rsidR="00BB226C" w:rsidRPr="00EC2586">
        <w:rPr>
          <w:rFonts w:ascii="Aptos Display" w:hAnsi="Aptos Display" w:cstheme="minorHAnsi"/>
          <w:sz w:val="28"/>
          <w:szCs w:val="28"/>
        </w:rPr>
        <w:t xml:space="preserve">C’est une priorité. </w:t>
      </w:r>
      <w:r w:rsidR="00A03E68" w:rsidRPr="00EC2586">
        <w:rPr>
          <w:rFonts w:ascii="Aptos Display" w:hAnsi="Aptos Display" w:cstheme="minorHAnsi"/>
          <w:sz w:val="28"/>
          <w:szCs w:val="28"/>
        </w:rPr>
        <w:t>Enfin, la dynamique participative du Pacte sera renforcée pour permettre de tenir compte davantage des réalités de terrain</w:t>
      </w:r>
      <w:r w:rsidR="00EE6989" w:rsidRPr="00EC2586">
        <w:rPr>
          <w:rFonts w:ascii="Aptos Display" w:hAnsi="Aptos Display" w:cstheme="minorHAnsi"/>
          <w:sz w:val="28"/>
          <w:szCs w:val="28"/>
        </w:rPr>
        <w:t xml:space="preserve"> et revoir le cas échéant le rythme </w:t>
      </w:r>
      <w:r w:rsidR="00EE6989" w:rsidRPr="00EC2586">
        <w:rPr>
          <w:rFonts w:ascii="Aptos Display" w:hAnsi="Aptos Display" w:cstheme="minorHAnsi"/>
          <w:sz w:val="28"/>
          <w:szCs w:val="28"/>
        </w:rPr>
        <w:lastRenderedPageBreak/>
        <w:t>des réformes</w:t>
      </w:r>
      <w:r w:rsidR="000E6023" w:rsidRPr="00EC2586">
        <w:rPr>
          <w:rFonts w:ascii="Aptos Display" w:hAnsi="Aptos Display" w:cstheme="minorHAnsi"/>
          <w:sz w:val="28"/>
          <w:szCs w:val="28"/>
        </w:rPr>
        <w:t xml:space="preserve">. Un point d’attention sera également </w:t>
      </w:r>
      <w:r w:rsidR="00EE6989" w:rsidRPr="00EC2586">
        <w:rPr>
          <w:rFonts w:ascii="Aptos Display" w:hAnsi="Aptos Display" w:cstheme="minorHAnsi"/>
          <w:sz w:val="28"/>
          <w:szCs w:val="28"/>
        </w:rPr>
        <w:t xml:space="preserve">accordé à </w:t>
      </w:r>
      <w:r w:rsidR="000E6023" w:rsidRPr="00EC2586">
        <w:rPr>
          <w:rFonts w:ascii="Aptos Display" w:hAnsi="Aptos Display" w:cstheme="minorHAnsi"/>
          <w:sz w:val="28"/>
          <w:szCs w:val="28"/>
        </w:rPr>
        <w:t xml:space="preserve">la manière de communiquer les mesures et </w:t>
      </w:r>
      <w:r w:rsidR="00EE6989" w:rsidRPr="00EC2586">
        <w:rPr>
          <w:rFonts w:ascii="Aptos Display" w:hAnsi="Aptos Display" w:cstheme="minorHAnsi"/>
          <w:sz w:val="28"/>
          <w:szCs w:val="28"/>
        </w:rPr>
        <w:t xml:space="preserve">au </w:t>
      </w:r>
      <w:r w:rsidR="000E6023" w:rsidRPr="00EC2586">
        <w:rPr>
          <w:rFonts w:ascii="Aptos Display" w:hAnsi="Aptos Display" w:cstheme="minorHAnsi"/>
          <w:sz w:val="28"/>
          <w:szCs w:val="28"/>
        </w:rPr>
        <w:t xml:space="preserve">temps </w:t>
      </w:r>
      <w:r w:rsidR="00EE6989" w:rsidRPr="00EC2586">
        <w:rPr>
          <w:rFonts w:ascii="Aptos Display" w:hAnsi="Aptos Display" w:cstheme="minorHAnsi"/>
          <w:sz w:val="28"/>
          <w:szCs w:val="28"/>
        </w:rPr>
        <w:t xml:space="preserve">nécessaire </w:t>
      </w:r>
      <w:r w:rsidR="000E6023" w:rsidRPr="00EC2586">
        <w:rPr>
          <w:rFonts w:ascii="Aptos Display" w:hAnsi="Aptos Display" w:cstheme="minorHAnsi"/>
          <w:sz w:val="28"/>
          <w:szCs w:val="28"/>
        </w:rPr>
        <w:t>à une meilleure</w:t>
      </w:r>
      <w:r w:rsidR="00A03E68" w:rsidRPr="00EC2586">
        <w:rPr>
          <w:rFonts w:ascii="Aptos Display" w:hAnsi="Aptos Display" w:cstheme="minorHAnsi"/>
          <w:sz w:val="28"/>
          <w:szCs w:val="28"/>
        </w:rPr>
        <w:t xml:space="preserve"> appropriation des changements par les équipes pédagogiques</w:t>
      </w:r>
    </w:p>
    <w:p w14:paraId="23D7B023" w14:textId="346E6DA7" w:rsidR="00221145" w:rsidRPr="00EC2586" w:rsidRDefault="00221145" w:rsidP="00EC2586">
      <w:pPr>
        <w:spacing w:after="0" w:line="360" w:lineRule="auto"/>
        <w:jc w:val="both"/>
        <w:rPr>
          <w:rFonts w:ascii="Aptos Display" w:hAnsi="Aptos Display" w:cstheme="minorHAnsi"/>
          <w:sz w:val="28"/>
          <w:szCs w:val="28"/>
        </w:rPr>
      </w:pPr>
    </w:p>
    <w:p w14:paraId="02E0531E" w14:textId="43E7486C" w:rsidR="00BF6258" w:rsidRPr="00EC2586" w:rsidRDefault="00042A40"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 xml:space="preserve">Parmi les mesures phares pour cet enseignement d’excellence pointons quelques priorités : </w:t>
      </w:r>
    </w:p>
    <w:p w14:paraId="0D2FF1E3" w14:textId="77777777" w:rsidR="00042A40" w:rsidRPr="00EC2586" w:rsidRDefault="00042A40" w:rsidP="00EC2586">
      <w:pPr>
        <w:spacing w:after="0" w:line="360" w:lineRule="auto"/>
        <w:jc w:val="both"/>
        <w:rPr>
          <w:rFonts w:ascii="Aptos Display" w:hAnsi="Aptos Display" w:cstheme="minorHAnsi"/>
          <w:sz w:val="28"/>
          <w:szCs w:val="28"/>
        </w:rPr>
      </w:pPr>
    </w:p>
    <w:p w14:paraId="12EAD3DA" w14:textId="45DB1B56" w:rsidR="006669B8" w:rsidRPr="00EC2586" w:rsidRDefault="000E6023"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N</w:t>
      </w:r>
      <w:r w:rsidR="006669B8" w:rsidRPr="00EC2586">
        <w:rPr>
          <w:rFonts w:ascii="Aptos Display" w:hAnsi="Aptos Display" w:cstheme="minorHAnsi"/>
          <w:sz w:val="28"/>
          <w:szCs w:val="28"/>
        </w:rPr>
        <w:t>ous souhaitons</w:t>
      </w:r>
      <w:r w:rsidR="00BF6258" w:rsidRPr="00EC2586">
        <w:rPr>
          <w:rFonts w:ascii="Aptos Display" w:hAnsi="Aptos Display" w:cstheme="minorHAnsi"/>
          <w:sz w:val="28"/>
          <w:szCs w:val="28"/>
        </w:rPr>
        <w:t xml:space="preserve"> favoriser </w:t>
      </w:r>
      <w:r w:rsidR="00E068A2" w:rsidRPr="00EC2586">
        <w:rPr>
          <w:rFonts w:ascii="Aptos Display" w:hAnsi="Aptos Display" w:cstheme="minorHAnsi"/>
          <w:sz w:val="28"/>
          <w:szCs w:val="28"/>
        </w:rPr>
        <w:t xml:space="preserve">la fréquentation scolaire </w:t>
      </w:r>
      <w:r w:rsidR="00BF6258" w:rsidRPr="00EC2586">
        <w:rPr>
          <w:rFonts w:ascii="Aptos Display" w:hAnsi="Aptos Display" w:cstheme="minorHAnsi"/>
          <w:sz w:val="28"/>
          <w:szCs w:val="28"/>
        </w:rPr>
        <w:t xml:space="preserve">dès le plus jeune âge et intégrer l’enfant et sa famille dans l’univers de l’école. </w:t>
      </w:r>
      <w:r w:rsidR="00BB226C" w:rsidRPr="00EC2586">
        <w:rPr>
          <w:rFonts w:ascii="Aptos Display" w:hAnsi="Aptos Display" w:cstheme="minorHAnsi"/>
          <w:sz w:val="28"/>
          <w:szCs w:val="28"/>
        </w:rPr>
        <w:t>C</w:t>
      </w:r>
      <w:r w:rsidR="00042A40" w:rsidRPr="00EC2586">
        <w:rPr>
          <w:rFonts w:ascii="Aptos Display" w:hAnsi="Aptos Display" w:cstheme="minorHAnsi"/>
          <w:sz w:val="28"/>
          <w:szCs w:val="28"/>
        </w:rPr>
        <w:t>e n’est pas un vain souhait… c’est une nécessité</w:t>
      </w:r>
      <w:r w:rsidR="00BB226C" w:rsidRPr="00EC2586">
        <w:rPr>
          <w:rFonts w:ascii="Aptos Display" w:hAnsi="Aptos Display" w:cstheme="minorHAnsi"/>
          <w:sz w:val="28"/>
          <w:szCs w:val="28"/>
        </w:rPr>
        <w:t> !</w:t>
      </w:r>
      <w:r w:rsidR="00042A40" w:rsidRPr="00EC2586">
        <w:rPr>
          <w:rFonts w:ascii="Aptos Display" w:hAnsi="Aptos Display" w:cstheme="minorHAnsi"/>
          <w:sz w:val="28"/>
          <w:szCs w:val="28"/>
        </w:rPr>
        <w:t xml:space="preserve">  </w:t>
      </w:r>
      <w:r w:rsidR="00BF6258" w:rsidRPr="00EC2586">
        <w:rPr>
          <w:rFonts w:ascii="Aptos Display" w:hAnsi="Aptos Display" w:cstheme="minorHAnsi"/>
          <w:sz w:val="28"/>
          <w:szCs w:val="28"/>
        </w:rPr>
        <w:t xml:space="preserve">L’école doit être le lieu de l’égalité des chances et des opportunités. </w:t>
      </w:r>
      <w:r w:rsidR="009348DF" w:rsidRPr="00EC2586">
        <w:rPr>
          <w:rFonts w:ascii="Aptos Display" w:hAnsi="Aptos Display" w:cstheme="minorHAnsi"/>
          <w:sz w:val="28"/>
          <w:szCs w:val="28"/>
        </w:rPr>
        <w:t>La réussite de l’élève s’appuie sur un trépied : parents, enseignant, enfant. Chacun doit s’i</w:t>
      </w:r>
      <w:r w:rsidR="00BF6258" w:rsidRPr="00EC2586">
        <w:rPr>
          <w:rFonts w:ascii="Aptos Display" w:hAnsi="Aptos Display" w:cstheme="minorHAnsi"/>
          <w:sz w:val="28"/>
          <w:szCs w:val="28"/>
        </w:rPr>
        <w:t xml:space="preserve">mpliquer dans </w:t>
      </w:r>
      <w:r w:rsidR="009348DF" w:rsidRPr="00EC2586">
        <w:rPr>
          <w:rFonts w:ascii="Aptos Display" w:hAnsi="Aptos Display" w:cstheme="minorHAnsi"/>
          <w:sz w:val="28"/>
          <w:szCs w:val="28"/>
        </w:rPr>
        <w:t>le</w:t>
      </w:r>
      <w:r w:rsidR="00BF6258" w:rsidRPr="00EC2586">
        <w:rPr>
          <w:rFonts w:ascii="Aptos Display" w:hAnsi="Aptos Display" w:cstheme="minorHAnsi"/>
          <w:sz w:val="28"/>
          <w:szCs w:val="28"/>
        </w:rPr>
        <w:t xml:space="preserve"> parcours vers la réussite de l’élève</w:t>
      </w:r>
      <w:r w:rsidR="00D749E6" w:rsidRPr="00EC2586">
        <w:rPr>
          <w:rFonts w:ascii="Aptos Display" w:hAnsi="Aptos Display" w:cstheme="minorHAnsi"/>
          <w:sz w:val="28"/>
          <w:szCs w:val="28"/>
        </w:rPr>
        <w:t>, sans se substituer pour autant à l’enseignant, ses savoirs et son autorité.</w:t>
      </w:r>
      <w:r w:rsidR="00BF6258" w:rsidRPr="00EC2586">
        <w:rPr>
          <w:rFonts w:ascii="Aptos Display" w:hAnsi="Aptos Display" w:cstheme="minorHAnsi"/>
          <w:sz w:val="28"/>
          <w:szCs w:val="28"/>
        </w:rPr>
        <w:t xml:space="preserve"> Dans </w:t>
      </w:r>
      <w:r w:rsidR="00E068A2" w:rsidRPr="00EC2586">
        <w:rPr>
          <w:rFonts w:ascii="Aptos Display" w:hAnsi="Aptos Display" w:cstheme="minorHAnsi"/>
          <w:sz w:val="28"/>
          <w:szCs w:val="28"/>
        </w:rPr>
        <w:t>ce</w:t>
      </w:r>
      <w:r w:rsidR="00BF6258" w:rsidRPr="00EC2586">
        <w:rPr>
          <w:rFonts w:ascii="Aptos Display" w:hAnsi="Aptos Display" w:cstheme="minorHAnsi"/>
          <w:sz w:val="28"/>
          <w:szCs w:val="28"/>
        </w:rPr>
        <w:t xml:space="preserve"> parcours, </w:t>
      </w:r>
      <w:r w:rsidR="006669B8" w:rsidRPr="00EC2586">
        <w:rPr>
          <w:rFonts w:ascii="Aptos Display" w:hAnsi="Aptos Display" w:cstheme="minorHAnsi"/>
          <w:sz w:val="28"/>
          <w:szCs w:val="28"/>
        </w:rPr>
        <w:t>nous voulons</w:t>
      </w:r>
      <w:r w:rsidR="00BF6258" w:rsidRPr="00EC2586">
        <w:rPr>
          <w:rFonts w:ascii="Aptos Display" w:hAnsi="Aptos Display" w:cstheme="minorHAnsi"/>
          <w:sz w:val="28"/>
          <w:szCs w:val="28"/>
        </w:rPr>
        <w:t xml:space="preserve"> défendre des valeurs telles que la curiosité, le sens des responsabilités, le goût des apprentissages, le respect de l’autre et de l’enseignant. La priorité doit être donnée aux apprentissages de base (savoir lire, écrire, compter)</w:t>
      </w:r>
      <w:r w:rsidR="00E068A2" w:rsidRPr="00EC2586">
        <w:rPr>
          <w:rFonts w:ascii="Aptos Display" w:hAnsi="Aptos Display" w:cstheme="minorHAnsi"/>
          <w:sz w:val="28"/>
          <w:szCs w:val="28"/>
        </w:rPr>
        <w:t xml:space="preserve">. </w:t>
      </w:r>
    </w:p>
    <w:p w14:paraId="5E1DCDBD" w14:textId="77777777" w:rsidR="006669B8" w:rsidRPr="00EC2586" w:rsidRDefault="006669B8" w:rsidP="00EC2586">
      <w:pPr>
        <w:spacing w:after="0" w:line="360" w:lineRule="auto"/>
        <w:jc w:val="both"/>
        <w:rPr>
          <w:rFonts w:ascii="Aptos Display" w:hAnsi="Aptos Display" w:cstheme="minorHAnsi"/>
          <w:sz w:val="28"/>
          <w:szCs w:val="28"/>
        </w:rPr>
      </w:pPr>
    </w:p>
    <w:p w14:paraId="1930CE52" w14:textId="01B49CB8" w:rsidR="00EE6989" w:rsidRPr="00EC2586" w:rsidRDefault="00BF6258"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Nous voulons également une école ouverte sur les enjeux de notre temps, en matière de langues, de citoyenneté,</w:t>
      </w:r>
      <w:r w:rsidR="00E068A2" w:rsidRPr="00EC2586">
        <w:rPr>
          <w:rFonts w:ascii="Aptos Display" w:hAnsi="Aptos Display" w:cstheme="minorHAnsi"/>
          <w:sz w:val="28"/>
          <w:szCs w:val="28"/>
        </w:rPr>
        <w:t xml:space="preserve"> de transition climatique,</w:t>
      </w:r>
      <w:r w:rsidRPr="00EC2586">
        <w:rPr>
          <w:rFonts w:ascii="Aptos Display" w:hAnsi="Aptos Display" w:cstheme="minorHAnsi"/>
          <w:sz w:val="28"/>
          <w:szCs w:val="28"/>
        </w:rPr>
        <w:t xml:space="preserve"> de numérique, de culture…  Le </w:t>
      </w:r>
      <w:r w:rsidR="00EE6989" w:rsidRPr="00EC2586">
        <w:rPr>
          <w:rFonts w:ascii="Aptos Display" w:hAnsi="Aptos Display" w:cstheme="minorHAnsi"/>
          <w:sz w:val="28"/>
          <w:szCs w:val="28"/>
        </w:rPr>
        <w:t>G</w:t>
      </w:r>
      <w:r w:rsidRPr="00EC2586">
        <w:rPr>
          <w:rFonts w:ascii="Aptos Display" w:hAnsi="Aptos Display" w:cstheme="minorHAnsi"/>
          <w:sz w:val="28"/>
          <w:szCs w:val="28"/>
        </w:rPr>
        <w:t>ouvernement soutiendra en ce sens les acteurs associatifs partenaires de l’école sur ces thématique</w:t>
      </w:r>
      <w:r w:rsidR="00E068A2" w:rsidRPr="00EC2586">
        <w:rPr>
          <w:rFonts w:ascii="Aptos Display" w:hAnsi="Aptos Display" w:cstheme="minorHAnsi"/>
          <w:sz w:val="28"/>
          <w:szCs w:val="28"/>
        </w:rPr>
        <w:t>s</w:t>
      </w:r>
      <w:r w:rsidRPr="00EC2586">
        <w:rPr>
          <w:rFonts w:ascii="Aptos Display" w:hAnsi="Aptos Display" w:cstheme="minorHAnsi"/>
          <w:sz w:val="28"/>
          <w:szCs w:val="28"/>
        </w:rPr>
        <w:t xml:space="preserve">. </w:t>
      </w:r>
    </w:p>
    <w:p w14:paraId="1D688C56" w14:textId="77777777" w:rsidR="00EE6989" w:rsidRPr="00EC2586" w:rsidRDefault="00EE6989" w:rsidP="00EC2586">
      <w:pPr>
        <w:spacing w:after="0" w:line="360" w:lineRule="auto"/>
        <w:jc w:val="both"/>
        <w:rPr>
          <w:rFonts w:ascii="Aptos Display" w:hAnsi="Aptos Display" w:cstheme="minorHAnsi"/>
          <w:sz w:val="28"/>
          <w:szCs w:val="28"/>
        </w:rPr>
      </w:pPr>
    </w:p>
    <w:p w14:paraId="320D1F0F" w14:textId="6FD20B56" w:rsidR="008E095F" w:rsidRPr="00EC2586" w:rsidRDefault="00E068A2"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 xml:space="preserve">L’ouverture de l’école vers le monde du travail est également importante pour le développement de </w:t>
      </w:r>
      <w:r w:rsidR="00A213A7" w:rsidRPr="00EC2586">
        <w:rPr>
          <w:rFonts w:ascii="Aptos Display" w:hAnsi="Aptos Display" w:cstheme="minorHAnsi"/>
          <w:sz w:val="28"/>
          <w:szCs w:val="28"/>
        </w:rPr>
        <w:t>nos</w:t>
      </w:r>
      <w:r w:rsidRPr="00EC2586">
        <w:rPr>
          <w:rFonts w:ascii="Aptos Display" w:hAnsi="Aptos Display" w:cstheme="minorHAnsi"/>
          <w:sz w:val="28"/>
          <w:szCs w:val="28"/>
        </w:rPr>
        <w:t xml:space="preserve"> région</w:t>
      </w:r>
      <w:r w:rsidR="00A213A7" w:rsidRPr="00EC2586">
        <w:rPr>
          <w:rFonts w:ascii="Aptos Display" w:hAnsi="Aptos Display" w:cstheme="minorHAnsi"/>
          <w:sz w:val="28"/>
          <w:szCs w:val="28"/>
        </w:rPr>
        <w:t>s</w:t>
      </w:r>
      <w:r w:rsidRPr="00EC2586">
        <w:rPr>
          <w:rFonts w:ascii="Aptos Display" w:hAnsi="Aptos Display" w:cstheme="minorHAnsi"/>
          <w:sz w:val="28"/>
          <w:szCs w:val="28"/>
        </w:rPr>
        <w:t xml:space="preserve">. </w:t>
      </w:r>
      <w:r w:rsidR="00042A40" w:rsidRPr="00EC2586">
        <w:rPr>
          <w:rFonts w:ascii="Aptos Display" w:hAnsi="Aptos Display" w:cstheme="minorHAnsi"/>
          <w:sz w:val="28"/>
          <w:szCs w:val="28"/>
        </w:rPr>
        <w:t xml:space="preserve">Nous voulons développer davantage </w:t>
      </w:r>
      <w:r w:rsidR="00BF6258" w:rsidRPr="00EC2586">
        <w:rPr>
          <w:rFonts w:ascii="Aptos Display" w:hAnsi="Aptos Display" w:cstheme="minorHAnsi"/>
          <w:sz w:val="28"/>
          <w:szCs w:val="28"/>
        </w:rPr>
        <w:t>la formation en alternance</w:t>
      </w:r>
      <w:r w:rsidR="00A213A7" w:rsidRPr="00EC2586">
        <w:rPr>
          <w:rFonts w:ascii="Aptos Display" w:hAnsi="Aptos Display" w:cstheme="minorHAnsi"/>
          <w:sz w:val="28"/>
          <w:szCs w:val="28"/>
        </w:rPr>
        <w:t xml:space="preserve"> afin de permettre aux élèves d’a</w:t>
      </w:r>
      <w:r w:rsidR="00BF6258" w:rsidRPr="00EC2586">
        <w:rPr>
          <w:rFonts w:ascii="Aptos Display" w:hAnsi="Aptos Display" w:cstheme="minorHAnsi"/>
          <w:sz w:val="28"/>
          <w:szCs w:val="28"/>
        </w:rPr>
        <w:t>pprendre un métier au plus près du terrain</w:t>
      </w:r>
      <w:r w:rsidR="00042A40" w:rsidRPr="00EC2586">
        <w:rPr>
          <w:rFonts w:ascii="Aptos Display" w:hAnsi="Aptos Display" w:cstheme="minorHAnsi"/>
          <w:sz w:val="28"/>
          <w:szCs w:val="28"/>
        </w:rPr>
        <w:t xml:space="preserve">. Trop souvent la </w:t>
      </w:r>
      <w:r w:rsidR="003D676D" w:rsidRPr="00EC2586">
        <w:rPr>
          <w:rFonts w:ascii="Aptos Display" w:hAnsi="Aptos Display" w:cstheme="minorHAnsi"/>
          <w:sz w:val="28"/>
          <w:szCs w:val="28"/>
        </w:rPr>
        <w:t>mécompréhension</w:t>
      </w:r>
      <w:r w:rsidR="00EE6989" w:rsidRPr="00EC2586">
        <w:rPr>
          <w:rFonts w:ascii="Aptos Display" w:hAnsi="Aptos Display" w:cstheme="minorHAnsi"/>
          <w:sz w:val="28"/>
          <w:szCs w:val="28"/>
        </w:rPr>
        <w:t xml:space="preserve"> du sens des apprentissages et</w:t>
      </w:r>
      <w:r w:rsidR="00042A40" w:rsidRPr="00EC2586">
        <w:rPr>
          <w:rFonts w:ascii="Aptos Display" w:hAnsi="Aptos Display" w:cstheme="minorHAnsi"/>
          <w:sz w:val="28"/>
          <w:szCs w:val="28"/>
        </w:rPr>
        <w:t xml:space="preserve"> le peu de contact ave</w:t>
      </w:r>
      <w:r w:rsidR="003D676D" w:rsidRPr="00EC2586">
        <w:rPr>
          <w:rFonts w:ascii="Aptos Display" w:hAnsi="Aptos Display" w:cstheme="minorHAnsi"/>
          <w:sz w:val="28"/>
          <w:szCs w:val="28"/>
        </w:rPr>
        <w:t>c</w:t>
      </w:r>
      <w:r w:rsidR="00042A40" w:rsidRPr="00EC2586">
        <w:rPr>
          <w:rFonts w:ascii="Aptos Display" w:hAnsi="Aptos Display" w:cstheme="minorHAnsi"/>
          <w:sz w:val="28"/>
          <w:szCs w:val="28"/>
        </w:rPr>
        <w:t xml:space="preserve"> l</w:t>
      </w:r>
      <w:r w:rsidR="00166EAE" w:rsidRPr="00EC2586">
        <w:rPr>
          <w:rFonts w:ascii="Aptos Display" w:hAnsi="Aptos Display" w:cstheme="minorHAnsi"/>
          <w:sz w:val="28"/>
          <w:szCs w:val="28"/>
        </w:rPr>
        <w:t xml:space="preserve">e </w:t>
      </w:r>
      <w:r w:rsidR="00042A40" w:rsidRPr="00EC2586">
        <w:rPr>
          <w:rFonts w:ascii="Aptos Display" w:hAnsi="Aptos Display" w:cstheme="minorHAnsi"/>
          <w:sz w:val="28"/>
          <w:szCs w:val="28"/>
        </w:rPr>
        <w:t xml:space="preserve">monde du </w:t>
      </w:r>
      <w:r w:rsidR="00166EAE" w:rsidRPr="00EC2586">
        <w:rPr>
          <w:rFonts w:ascii="Aptos Display" w:hAnsi="Aptos Display" w:cstheme="minorHAnsi"/>
          <w:sz w:val="28"/>
          <w:szCs w:val="28"/>
        </w:rPr>
        <w:t>travail</w:t>
      </w:r>
      <w:r w:rsidR="00042A40" w:rsidRPr="00EC2586">
        <w:rPr>
          <w:rFonts w:ascii="Aptos Display" w:hAnsi="Aptos Display" w:cstheme="minorHAnsi"/>
          <w:sz w:val="28"/>
          <w:szCs w:val="28"/>
        </w:rPr>
        <w:t xml:space="preserve"> sont des freins à l’emploi et perdent certains </w:t>
      </w:r>
      <w:r w:rsidR="00166EAE" w:rsidRPr="00EC2586">
        <w:rPr>
          <w:rFonts w:ascii="Aptos Display" w:hAnsi="Aptos Display" w:cstheme="minorHAnsi"/>
          <w:sz w:val="28"/>
          <w:szCs w:val="28"/>
        </w:rPr>
        <w:lastRenderedPageBreak/>
        <w:t xml:space="preserve">de </w:t>
      </w:r>
      <w:r w:rsidR="00042A40" w:rsidRPr="00EC2586">
        <w:rPr>
          <w:rFonts w:ascii="Aptos Display" w:hAnsi="Aptos Display" w:cstheme="minorHAnsi"/>
          <w:sz w:val="28"/>
          <w:szCs w:val="28"/>
        </w:rPr>
        <w:t xml:space="preserve">nos jeunes… </w:t>
      </w:r>
      <w:r w:rsidR="00BF6258" w:rsidRPr="00EC2586">
        <w:rPr>
          <w:rFonts w:ascii="Aptos Display" w:hAnsi="Aptos Display" w:cstheme="minorHAnsi"/>
          <w:sz w:val="28"/>
          <w:szCs w:val="28"/>
        </w:rPr>
        <w:t xml:space="preserve"> </w:t>
      </w:r>
      <w:r w:rsidR="00EE6989" w:rsidRPr="00EC2586">
        <w:rPr>
          <w:rFonts w:ascii="Aptos Display" w:hAnsi="Aptos Display" w:cstheme="minorHAnsi"/>
          <w:sz w:val="28"/>
          <w:szCs w:val="28"/>
        </w:rPr>
        <w:t xml:space="preserve">L’enseignement qualifiant doit être un </w:t>
      </w:r>
      <w:r w:rsidR="00BF6258" w:rsidRPr="00EC2586">
        <w:rPr>
          <w:rFonts w:ascii="Aptos Display" w:hAnsi="Aptos Display" w:cstheme="minorHAnsi"/>
          <w:sz w:val="28"/>
          <w:szCs w:val="28"/>
        </w:rPr>
        <w:t>choix positif et éclairé</w:t>
      </w:r>
      <w:r w:rsidR="00EE6989" w:rsidRPr="00EC2586">
        <w:rPr>
          <w:rFonts w:ascii="Aptos Display" w:hAnsi="Aptos Display" w:cstheme="minorHAnsi"/>
          <w:sz w:val="28"/>
          <w:szCs w:val="28"/>
        </w:rPr>
        <w:t>,</w:t>
      </w:r>
      <w:r w:rsidR="00BF6258" w:rsidRPr="00EC2586">
        <w:rPr>
          <w:rFonts w:ascii="Aptos Display" w:hAnsi="Aptos Display" w:cstheme="minorHAnsi"/>
          <w:sz w:val="28"/>
          <w:szCs w:val="28"/>
        </w:rPr>
        <w:t xml:space="preserve"> </w:t>
      </w:r>
      <w:r w:rsidR="00EE6989" w:rsidRPr="00EC2586">
        <w:rPr>
          <w:rFonts w:ascii="Aptos Display" w:hAnsi="Aptos Display" w:cstheme="minorHAnsi"/>
          <w:sz w:val="28"/>
          <w:szCs w:val="28"/>
        </w:rPr>
        <w:t xml:space="preserve">fondé sur </w:t>
      </w:r>
      <w:r w:rsidR="00BF6258" w:rsidRPr="00EC2586">
        <w:rPr>
          <w:rFonts w:ascii="Aptos Display" w:hAnsi="Aptos Display" w:cstheme="minorHAnsi"/>
          <w:sz w:val="28"/>
          <w:szCs w:val="28"/>
        </w:rPr>
        <w:t>une orientation basée sur les talents de chacun, la connaissance des métiers et la découverte du monde de l’entreprise.</w:t>
      </w:r>
    </w:p>
    <w:p w14:paraId="4B703A54" w14:textId="77777777" w:rsidR="00B833FD" w:rsidRPr="00EC2586" w:rsidRDefault="00B833FD" w:rsidP="00EC2586">
      <w:pPr>
        <w:spacing w:after="0" w:line="360" w:lineRule="auto"/>
        <w:jc w:val="both"/>
        <w:rPr>
          <w:rFonts w:ascii="Aptos Display" w:hAnsi="Aptos Display" w:cstheme="minorHAnsi"/>
          <w:sz w:val="28"/>
          <w:szCs w:val="28"/>
        </w:rPr>
      </w:pPr>
    </w:p>
    <w:p w14:paraId="1289F3A0" w14:textId="0F819945" w:rsidR="00042A40" w:rsidRPr="00EC2586" w:rsidRDefault="008E095F" w:rsidP="00EC2586">
      <w:pPr>
        <w:pStyle w:val="pf0"/>
        <w:spacing w:before="0" w:beforeAutospacing="0" w:after="0" w:afterAutospacing="0" w:line="360" w:lineRule="auto"/>
        <w:jc w:val="both"/>
        <w:rPr>
          <w:rFonts w:ascii="Aptos Display" w:eastAsiaTheme="minorHAnsi" w:hAnsi="Aptos Display" w:cstheme="minorHAnsi"/>
          <w:kern w:val="2"/>
          <w:sz w:val="28"/>
          <w:szCs w:val="28"/>
          <w:lang w:eastAsia="en-US"/>
          <w14:ligatures w14:val="standardContextual"/>
        </w:rPr>
      </w:pPr>
      <w:r w:rsidRPr="00EC2586">
        <w:rPr>
          <w:rFonts w:ascii="Aptos Display" w:eastAsiaTheme="minorHAnsi" w:hAnsi="Aptos Display" w:cstheme="minorHAnsi"/>
          <w:kern w:val="2"/>
          <w:sz w:val="28"/>
          <w:szCs w:val="28"/>
          <w:lang w:eastAsia="en-US"/>
          <w14:ligatures w14:val="standardContextual"/>
        </w:rPr>
        <w:t xml:space="preserve">Le Gouvernement fera </w:t>
      </w:r>
      <w:r w:rsidR="00166EAE" w:rsidRPr="00EC2586">
        <w:rPr>
          <w:rFonts w:ascii="Aptos Display" w:eastAsiaTheme="minorHAnsi" w:hAnsi="Aptos Display" w:cstheme="minorHAnsi"/>
          <w:kern w:val="2"/>
          <w:sz w:val="28"/>
          <w:szCs w:val="28"/>
          <w:lang w:eastAsia="en-US"/>
          <w14:ligatures w14:val="standardContextual"/>
        </w:rPr>
        <w:t>également</w:t>
      </w:r>
      <w:r w:rsidRPr="00EC2586">
        <w:rPr>
          <w:rFonts w:ascii="Aptos Display" w:eastAsiaTheme="minorHAnsi" w:hAnsi="Aptos Display" w:cstheme="minorHAnsi"/>
          <w:kern w:val="2"/>
          <w:sz w:val="28"/>
          <w:szCs w:val="28"/>
          <w:lang w:eastAsia="en-US"/>
          <w14:ligatures w14:val="standardContextual"/>
        </w:rPr>
        <w:t xml:space="preserve"> de la lutte contre </w:t>
      </w:r>
      <w:r w:rsidR="00042A40" w:rsidRPr="00EC2586">
        <w:rPr>
          <w:rFonts w:ascii="Aptos Display" w:eastAsiaTheme="minorHAnsi" w:hAnsi="Aptos Display" w:cstheme="minorHAnsi"/>
          <w:kern w:val="2"/>
          <w:sz w:val="28"/>
          <w:szCs w:val="28"/>
          <w:lang w:eastAsia="en-US"/>
          <w14:ligatures w14:val="standardContextual"/>
        </w:rPr>
        <w:t>la</w:t>
      </w:r>
      <w:r w:rsidRPr="00EC2586">
        <w:rPr>
          <w:rFonts w:ascii="Aptos Display" w:eastAsiaTheme="minorHAnsi" w:hAnsi="Aptos Display" w:cstheme="minorHAnsi"/>
          <w:kern w:val="2"/>
          <w:sz w:val="28"/>
          <w:szCs w:val="28"/>
          <w:lang w:eastAsia="en-US"/>
          <w14:ligatures w14:val="standardContextual"/>
        </w:rPr>
        <w:t xml:space="preserve"> pénurie</w:t>
      </w:r>
      <w:r w:rsidR="00F356D0" w:rsidRPr="00EC2586">
        <w:rPr>
          <w:rFonts w:ascii="Aptos Display" w:eastAsiaTheme="minorHAnsi" w:hAnsi="Aptos Display" w:cstheme="minorHAnsi"/>
          <w:kern w:val="2"/>
          <w:sz w:val="28"/>
          <w:szCs w:val="28"/>
          <w:lang w:eastAsia="en-US"/>
          <w14:ligatures w14:val="standardContextual"/>
        </w:rPr>
        <w:t xml:space="preserve"> d’enseignants</w:t>
      </w:r>
      <w:r w:rsidRPr="00EC2586">
        <w:rPr>
          <w:rFonts w:ascii="Aptos Display" w:eastAsiaTheme="minorHAnsi" w:hAnsi="Aptos Display" w:cstheme="minorHAnsi"/>
          <w:kern w:val="2"/>
          <w:sz w:val="28"/>
          <w:szCs w:val="28"/>
          <w:lang w:eastAsia="en-US"/>
          <w14:ligatures w14:val="standardContextual"/>
        </w:rPr>
        <w:t xml:space="preserve"> sa priorité politique.</w:t>
      </w:r>
      <w:r w:rsidR="00EE6989" w:rsidRPr="00EC2586">
        <w:rPr>
          <w:rFonts w:ascii="Aptos Display" w:eastAsiaTheme="minorHAnsi" w:hAnsi="Aptos Display" w:cstheme="minorHAnsi"/>
          <w:kern w:val="2"/>
          <w:sz w:val="28"/>
          <w:szCs w:val="28"/>
          <w:lang w:eastAsia="en-US"/>
          <w14:ligatures w14:val="standardContextual"/>
        </w:rPr>
        <w:t xml:space="preserve"> L’école, c’est d’abord un enseignant dans chaque classe devant ses élèves.</w:t>
      </w:r>
      <w:r w:rsidRPr="00EC2586">
        <w:rPr>
          <w:rFonts w:ascii="Aptos Display" w:eastAsiaTheme="minorHAnsi" w:hAnsi="Aptos Display" w:cstheme="minorHAnsi"/>
          <w:kern w:val="2"/>
          <w:sz w:val="28"/>
          <w:szCs w:val="28"/>
          <w:lang w:eastAsia="en-US"/>
          <w14:ligatures w14:val="standardContextual"/>
        </w:rPr>
        <w:t xml:space="preserve"> </w:t>
      </w:r>
      <w:r w:rsidR="00EE6989" w:rsidRPr="00EC2586">
        <w:rPr>
          <w:rFonts w:ascii="Aptos Display" w:eastAsiaTheme="minorHAnsi" w:hAnsi="Aptos Display" w:cstheme="minorHAnsi"/>
          <w:kern w:val="2"/>
          <w:sz w:val="28"/>
          <w:szCs w:val="28"/>
          <w:lang w:eastAsia="en-US"/>
          <w14:ligatures w14:val="standardContextual"/>
        </w:rPr>
        <w:t xml:space="preserve">J’ai conscience des craintes soulevées auprès des organisations syndicales par certaines </w:t>
      </w:r>
      <w:r w:rsidR="00042A40" w:rsidRPr="00EC2586">
        <w:rPr>
          <w:rFonts w:ascii="Aptos Display" w:eastAsiaTheme="minorHAnsi" w:hAnsi="Aptos Display" w:cstheme="minorHAnsi"/>
          <w:kern w:val="2"/>
          <w:sz w:val="28"/>
          <w:szCs w:val="28"/>
          <w:lang w:eastAsia="en-US"/>
          <w14:ligatures w14:val="standardContextual"/>
        </w:rPr>
        <w:t xml:space="preserve">mesures proposées dans la </w:t>
      </w:r>
      <w:r w:rsidR="00166EAE" w:rsidRPr="00EC2586">
        <w:rPr>
          <w:rFonts w:ascii="Aptos Display" w:eastAsiaTheme="minorHAnsi" w:hAnsi="Aptos Display" w:cstheme="minorHAnsi"/>
          <w:kern w:val="2"/>
          <w:sz w:val="28"/>
          <w:szCs w:val="28"/>
          <w:lang w:eastAsia="en-US"/>
          <w14:ligatures w14:val="standardContextual"/>
        </w:rPr>
        <w:t>déclaration de politique communautaire</w:t>
      </w:r>
      <w:r w:rsidR="00EE6989" w:rsidRPr="00EC2586">
        <w:rPr>
          <w:rFonts w:ascii="Aptos Display" w:eastAsiaTheme="minorHAnsi" w:hAnsi="Aptos Display" w:cstheme="minorHAnsi"/>
          <w:kern w:val="2"/>
          <w:sz w:val="28"/>
          <w:szCs w:val="28"/>
          <w:lang w:eastAsia="en-US"/>
          <w14:ligatures w14:val="standardContextual"/>
        </w:rPr>
        <w:t xml:space="preserve">. </w:t>
      </w:r>
      <w:r w:rsidR="0021430E" w:rsidRPr="00EC2586">
        <w:rPr>
          <w:rFonts w:ascii="Aptos Display" w:eastAsiaTheme="minorHAnsi" w:hAnsi="Aptos Display" w:cstheme="minorHAnsi"/>
          <w:kern w:val="2"/>
          <w:sz w:val="28"/>
          <w:szCs w:val="28"/>
          <w:lang w:eastAsia="en-US"/>
          <w14:ligatures w14:val="standardContextual"/>
        </w:rPr>
        <w:t>Notre volonté n’est bien évidemment pas</w:t>
      </w:r>
      <w:r w:rsidR="00042A40" w:rsidRPr="00EC2586">
        <w:rPr>
          <w:rFonts w:ascii="Aptos Display" w:eastAsiaTheme="minorHAnsi" w:hAnsi="Aptos Display" w:cstheme="minorHAnsi"/>
          <w:kern w:val="2"/>
          <w:sz w:val="28"/>
          <w:szCs w:val="28"/>
          <w:lang w:eastAsia="en-US"/>
          <w14:ligatures w14:val="standardContextual"/>
        </w:rPr>
        <w:t xml:space="preserve"> </w:t>
      </w:r>
      <w:r w:rsidR="004A13DC" w:rsidRPr="00EC2586">
        <w:rPr>
          <w:rFonts w:ascii="Aptos Display" w:eastAsiaTheme="minorHAnsi" w:hAnsi="Aptos Display" w:cstheme="minorHAnsi"/>
          <w:kern w:val="2"/>
          <w:sz w:val="28"/>
          <w:szCs w:val="28"/>
          <w:lang w:eastAsia="en-US"/>
          <w14:ligatures w14:val="standardContextual"/>
        </w:rPr>
        <w:t xml:space="preserve">- </w:t>
      </w:r>
      <w:r w:rsidR="00042A40" w:rsidRPr="00EC2586">
        <w:rPr>
          <w:rFonts w:ascii="Aptos Display" w:eastAsiaTheme="minorHAnsi" w:hAnsi="Aptos Display" w:cstheme="minorHAnsi"/>
          <w:kern w:val="2"/>
          <w:sz w:val="28"/>
          <w:szCs w:val="28"/>
          <w:lang w:eastAsia="en-US"/>
          <w14:ligatures w14:val="standardContextual"/>
        </w:rPr>
        <w:t xml:space="preserve">de </w:t>
      </w:r>
      <w:r w:rsidR="0021430E" w:rsidRPr="00EC2586">
        <w:rPr>
          <w:rFonts w:ascii="Aptos Display" w:eastAsiaTheme="minorHAnsi" w:hAnsi="Aptos Display" w:cstheme="minorHAnsi"/>
          <w:kern w:val="2"/>
          <w:sz w:val="28"/>
          <w:szCs w:val="28"/>
          <w:lang w:eastAsia="en-US"/>
          <w14:ligatures w14:val="standardContextual"/>
        </w:rPr>
        <w:t xml:space="preserve">fragiliser </w:t>
      </w:r>
      <w:r w:rsidR="00042A40" w:rsidRPr="00EC2586">
        <w:rPr>
          <w:rFonts w:ascii="Aptos Display" w:eastAsiaTheme="minorHAnsi" w:hAnsi="Aptos Display" w:cstheme="minorHAnsi"/>
          <w:kern w:val="2"/>
          <w:sz w:val="28"/>
          <w:szCs w:val="28"/>
          <w:lang w:eastAsia="en-US"/>
          <w14:ligatures w14:val="standardContextual"/>
        </w:rPr>
        <w:t xml:space="preserve">le secteur de l’enseignement ou de le </w:t>
      </w:r>
      <w:r w:rsidR="00F356D0" w:rsidRPr="00EC2586">
        <w:rPr>
          <w:rFonts w:ascii="Aptos Display" w:eastAsiaTheme="minorHAnsi" w:hAnsi="Aptos Display" w:cstheme="minorHAnsi"/>
          <w:kern w:val="2"/>
          <w:sz w:val="28"/>
          <w:szCs w:val="28"/>
          <w:lang w:eastAsia="en-US"/>
          <w14:ligatures w14:val="standardContextual"/>
        </w:rPr>
        <w:t>déstabiliser</w:t>
      </w:r>
      <w:r w:rsidR="00042A40" w:rsidRPr="00EC2586">
        <w:rPr>
          <w:rFonts w:ascii="Aptos Display" w:eastAsiaTheme="minorHAnsi" w:hAnsi="Aptos Display" w:cstheme="minorHAnsi"/>
          <w:kern w:val="2"/>
          <w:sz w:val="28"/>
          <w:szCs w:val="28"/>
          <w:lang w:eastAsia="en-US"/>
          <w14:ligatures w14:val="standardContextual"/>
        </w:rPr>
        <w:t xml:space="preserve">. Bien au contraire, les mesures proposées visent à </w:t>
      </w:r>
      <w:r w:rsidRPr="00EC2586">
        <w:rPr>
          <w:rFonts w:ascii="Aptos Display" w:eastAsiaTheme="minorHAnsi" w:hAnsi="Aptos Display" w:cstheme="minorHAnsi"/>
          <w:kern w:val="2"/>
          <w:sz w:val="28"/>
          <w:szCs w:val="28"/>
          <w:lang w:eastAsia="en-US"/>
          <w14:ligatures w14:val="standardContextual"/>
        </w:rPr>
        <w:t>augmenter l’attractivité d</w:t>
      </w:r>
      <w:r w:rsidR="004A13DC" w:rsidRPr="00EC2586">
        <w:rPr>
          <w:rFonts w:ascii="Aptos Display" w:eastAsiaTheme="minorHAnsi" w:hAnsi="Aptos Display" w:cstheme="minorHAnsi"/>
          <w:kern w:val="2"/>
          <w:sz w:val="28"/>
          <w:szCs w:val="28"/>
          <w:lang w:eastAsia="en-US"/>
          <w14:ligatures w14:val="standardContextual"/>
        </w:rPr>
        <w:t>e ce</w:t>
      </w:r>
      <w:r w:rsidRPr="00EC2586">
        <w:rPr>
          <w:rFonts w:ascii="Aptos Display" w:eastAsiaTheme="minorHAnsi" w:hAnsi="Aptos Display" w:cstheme="minorHAnsi"/>
          <w:kern w:val="2"/>
          <w:sz w:val="28"/>
          <w:szCs w:val="28"/>
          <w:lang w:eastAsia="en-US"/>
          <w14:ligatures w14:val="standardContextual"/>
        </w:rPr>
        <w:t xml:space="preserve"> métier </w:t>
      </w:r>
      <w:r w:rsidR="004A13DC" w:rsidRPr="00EC2586">
        <w:rPr>
          <w:rFonts w:ascii="Aptos Display" w:eastAsiaTheme="minorHAnsi" w:hAnsi="Aptos Display" w:cstheme="minorHAnsi"/>
          <w:kern w:val="2"/>
          <w:sz w:val="28"/>
          <w:szCs w:val="28"/>
          <w:lang w:eastAsia="en-US"/>
          <w14:ligatures w14:val="standardContextual"/>
        </w:rPr>
        <w:t xml:space="preserve">– ô combien important - </w:t>
      </w:r>
      <w:r w:rsidR="00042A40" w:rsidRPr="00EC2586">
        <w:rPr>
          <w:rFonts w:ascii="Aptos Display" w:eastAsiaTheme="minorHAnsi" w:hAnsi="Aptos Display" w:cstheme="minorHAnsi"/>
          <w:kern w:val="2"/>
          <w:sz w:val="28"/>
          <w:szCs w:val="28"/>
          <w:lang w:eastAsia="en-US"/>
          <w14:ligatures w14:val="standardContextual"/>
        </w:rPr>
        <w:t>et sa capacité à répondre aux réalités de nos jeunes enseignants qui trop souvent quittent la profession rapidement faute de juste reconnaissance, de juste place</w:t>
      </w:r>
      <w:r w:rsidR="00166EAE" w:rsidRPr="00EC2586">
        <w:rPr>
          <w:rFonts w:ascii="Aptos Display" w:eastAsiaTheme="minorHAnsi" w:hAnsi="Aptos Display" w:cstheme="minorHAnsi"/>
          <w:kern w:val="2"/>
          <w:sz w:val="28"/>
          <w:szCs w:val="28"/>
          <w:lang w:eastAsia="en-US"/>
          <w14:ligatures w14:val="standardContextual"/>
        </w:rPr>
        <w:t xml:space="preserve">.  </w:t>
      </w:r>
      <w:r w:rsidR="00042A40" w:rsidRPr="00EC2586">
        <w:rPr>
          <w:rFonts w:ascii="Aptos Display" w:eastAsiaTheme="minorHAnsi" w:hAnsi="Aptos Display" w:cstheme="minorHAnsi"/>
          <w:kern w:val="2"/>
          <w:sz w:val="28"/>
          <w:szCs w:val="28"/>
          <w:lang w:eastAsia="en-US"/>
          <w14:ligatures w14:val="standardContextual"/>
        </w:rPr>
        <w:t xml:space="preserve">Nous voulons stabiliser plus tôt les nouveaux </w:t>
      </w:r>
      <w:r w:rsidR="00F356D0" w:rsidRPr="00EC2586">
        <w:rPr>
          <w:rFonts w:ascii="Aptos Display" w:eastAsiaTheme="minorHAnsi" w:hAnsi="Aptos Display" w:cstheme="minorHAnsi"/>
          <w:kern w:val="2"/>
          <w:sz w:val="28"/>
          <w:szCs w:val="28"/>
          <w:lang w:eastAsia="en-US"/>
          <w14:ligatures w14:val="standardContextual"/>
        </w:rPr>
        <w:t>enseignants</w:t>
      </w:r>
      <w:r w:rsidR="00042A40" w:rsidRPr="00EC2586">
        <w:rPr>
          <w:rFonts w:ascii="Aptos Display" w:eastAsiaTheme="minorHAnsi" w:hAnsi="Aptos Display" w:cstheme="minorHAnsi"/>
          <w:kern w:val="2"/>
          <w:sz w:val="28"/>
          <w:szCs w:val="28"/>
          <w:lang w:eastAsia="en-US"/>
          <w14:ligatures w14:val="standardContextual"/>
        </w:rPr>
        <w:t xml:space="preserve"> dans leur fonction</w:t>
      </w:r>
      <w:r w:rsidR="00F356D0" w:rsidRPr="00EC2586">
        <w:rPr>
          <w:rFonts w:ascii="Aptos Display" w:eastAsiaTheme="minorHAnsi" w:hAnsi="Aptos Display" w:cstheme="minorHAnsi"/>
          <w:kern w:val="2"/>
          <w:sz w:val="28"/>
          <w:szCs w:val="28"/>
          <w:lang w:eastAsia="en-US"/>
          <w14:ligatures w14:val="standardContextual"/>
        </w:rPr>
        <w:t xml:space="preserve">. Nous voulons également </w:t>
      </w:r>
      <w:r w:rsidR="00F079C2" w:rsidRPr="00EC2586">
        <w:rPr>
          <w:rFonts w:ascii="Aptos Display" w:eastAsiaTheme="minorHAnsi" w:hAnsi="Aptos Display" w:cstheme="minorHAnsi"/>
          <w:kern w:val="2"/>
          <w:sz w:val="28"/>
          <w:szCs w:val="28"/>
          <w:lang w:eastAsia="en-US"/>
          <w14:ligatures w14:val="standardContextual"/>
        </w:rPr>
        <w:t>renforcer</w:t>
      </w:r>
      <w:r w:rsidR="00F356D0" w:rsidRPr="00EC2586">
        <w:rPr>
          <w:rFonts w:ascii="Aptos Display" w:eastAsiaTheme="minorHAnsi" w:hAnsi="Aptos Display" w:cstheme="minorHAnsi"/>
          <w:kern w:val="2"/>
          <w:sz w:val="28"/>
          <w:szCs w:val="28"/>
          <w:lang w:eastAsia="en-US"/>
          <w14:ligatures w14:val="standardContextual"/>
        </w:rPr>
        <w:t xml:space="preserve"> la place des enseignants en fin de carrière dans des dispositifs de transmission, de transition, de mentorat. </w:t>
      </w:r>
    </w:p>
    <w:p w14:paraId="14E06C0E" w14:textId="77777777" w:rsidR="00B833FD" w:rsidRPr="00EC2586" w:rsidRDefault="00B833FD" w:rsidP="00EC2586">
      <w:pPr>
        <w:pStyle w:val="pf0"/>
        <w:spacing w:before="0" w:beforeAutospacing="0" w:after="0" w:afterAutospacing="0" w:line="360" w:lineRule="auto"/>
        <w:jc w:val="both"/>
        <w:rPr>
          <w:rFonts w:ascii="Aptos Display" w:eastAsiaTheme="minorHAnsi" w:hAnsi="Aptos Display" w:cstheme="minorHAnsi"/>
          <w:kern w:val="2"/>
          <w:sz w:val="28"/>
          <w:szCs w:val="28"/>
          <w:lang w:eastAsia="en-US"/>
          <w14:ligatures w14:val="standardContextual"/>
        </w:rPr>
      </w:pPr>
    </w:p>
    <w:p w14:paraId="5217D4C6" w14:textId="0E5C77E6" w:rsidR="00A03E68" w:rsidRPr="00EC2586" w:rsidRDefault="00042A40" w:rsidP="00EC2586">
      <w:pPr>
        <w:pStyle w:val="pf0"/>
        <w:spacing w:before="0" w:beforeAutospacing="0" w:after="0" w:afterAutospacing="0" w:line="360" w:lineRule="auto"/>
        <w:jc w:val="both"/>
        <w:rPr>
          <w:rFonts w:ascii="Aptos Display" w:eastAsiaTheme="minorHAnsi" w:hAnsi="Aptos Display" w:cstheme="minorHAnsi"/>
          <w:kern w:val="2"/>
          <w:sz w:val="28"/>
          <w:szCs w:val="28"/>
          <w:lang w:eastAsia="en-US"/>
          <w14:ligatures w14:val="standardContextual"/>
        </w:rPr>
      </w:pPr>
      <w:r w:rsidRPr="00EC2586">
        <w:rPr>
          <w:rFonts w:ascii="Aptos Display" w:eastAsiaTheme="minorHAnsi" w:hAnsi="Aptos Display" w:cstheme="minorHAnsi"/>
          <w:kern w:val="2"/>
          <w:sz w:val="28"/>
          <w:szCs w:val="28"/>
          <w:lang w:eastAsia="en-US"/>
          <w14:ligatures w14:val="standardContextual"/>
        </w:rPr>
        <w:t xml:space="preserve">Nous voulons </w:t>
      </w:r>
      <w:r w:rsidR="0021430E" w:rsidRPr="00EC2586">
        <w:rPr>
          <w:rFonts w:ascii="Aptos Display" w:eastAsiaTheme="minorHAnsi" w:hAnsi="Aptos Display" w:cstheme="minorHAnsi"/>
          <w:kern w:val="2"/>
          <w:sz w:val="28"/>
          <w:szCs w:val="28"/>
          <w:lang w:eastAsia="en-US"/>
          <w14:ligatures w14:val="standardContextual"/>
        </w:rPr>
        <w:t xml:space="preserve">également </w:t>
      </w:r>
      <w:r w:rsidR="00F356D0" w:rsidRPr="00EC2586">
        <w:rPr>
          <w:rFonts w:ascii="Aptos Display" w:eastAsiaTheme="minorHAnsi" w:hAnsi="Aptos Display" w:cstheme="minorHAnsi"/>
          <w:kern w:val="2"/>
          <w:sz w:val="28"/>
          <w:szCs w:val="28"/>
          <w:lang w:eastAsia="en-US"/>
          <w14:ligatures w14:val="standardContextual"/>
        </w:rPr>
        <w:t>diminuer</w:t>
      </w:r>
      <w:r w:rsidR="008E095F" w:rsidRPr="00EC2586">
        <w:rPr>
          <w:rFonts w:ascii="Aptos Display" w:eastAsiaTheme="minorHAnsi" w:hAnsi="Aptos Display" w:cstheme="minorHAnsi"/>
          <w:kern w:val="2"/>
          <w:sz w:val="28"/>
          <w:szCs w:val="28"/>
          <w:lang w:eastAsia="en-US"/>
          <w14:ligatures w14:val="standardContextual"/>
        </w:rPr>
        <w:t xml:space="preserve"> la charge administrative des équipes pédagogiques, </w:t>
      </w:r>
      <w:r w:rsidRPr="00EC2586">
        <w:rPr>
          <w:rFonts w:ascii="Aptos Display" w:eastAsiaTheme="minorHAnsi" w:hAnsi="Aptos Display" w:cstheme="minorHAnsi"/>
          <w:kern w:val="2"/>
          <w:sz w:val="28"/>
          <w:szCs w:val="28"/>
          <w:lang w:eastAsia="en-US"/>
          <w14:ligatures w14:val="standardContextual"/>
        </w:rPr>
        <w:t>valoriser</w:t>
      </w:r>
      <w:r w:rsidR="008E095F" w:rsidRPr="00EC2586">
        <w:rPr>
          <w:rFonts w:ascii="Aptos Display" w:eastAsiaTheme="minorHAnsi" w:hAnsi="Aptos Display" w:cstheme="minorHAnsi"/>
          <w:kern w:val="2"/>
          <w:sz w:val="28"/>
          <w:szCs w:val="28"/>
          <w:lang w:eastAsia="en-US"/>
          <w14:ligatures w14:val="standardContextual"/>
        </w:rPr>
        <w:t xml:space="preserve"> l’ancienneté des enseignants de 2ème carrière.</w:t>
      </w:r>
      <w:r w:rsidR="00C2235F" w:rsidRPr="00EC2586">
        <w:rPr>
          <w:rFonts w:ascii="Aptos Display" w:eastAsiaTheme="minorHAnsi" w:hAnsi="Aptos Display" w:cstheme="minorHAnsi"/>
          <w:kern w:val="2"/>
          <w:sz w:val="28"/>
          <w:szCs w:val="28"/>
          <w:lang w:eastAsia="en-US"/>
          <w14:ligatures w14:val="standardContextual"/>
        </w:rPr>
        <w:t xml:space="preserve"> En rendant aux enseignants le respect qu’ils méritent.</w:t>
      </w:r>
      <w:r w:rsidRPr="00EC2586">
        <w:rPr>
          <w:rFonts w:ascii="Aptos Display" w:eastAsiaTheme="minorHAnsi" w:hAnsi="Aptos Display" w:cstheme="minorHAnsi"/>
          <w:kern w:val="2"/>
          <w:sz w:val="28"/>
          <w:szCs w:val="28"/>
          <w:lang w:eastAsia="en-US"/>
          <w14:ligatures w14:val="standardContextual"/>
        </w:rPr>
        <w:t xml:space="preserve"> Je me permets de reciter </w:t>
      </w:r>
      <w:r w:rsidR="00F356D0" w:rsidRPr="00EC2586">
        <w:rPr>
          <w:rFonts w:ascii="Aptos Display" w:eastAsiaTheme="minorHAnsi" w:hAnsi="Aptos Display" w:cstheme="minorHAnsi"/>
          <w:kern w:val="2"/>
          <w:sz w:val="28"/>
          <w:szCs w:val="28"/>
          <w:lang w:eastAsia="en-US"/>
          <w14:ligatures w14:val="standardContextual"/>
        </w:rPr>
        <w:t>précisément</w:t>
      </w:r>
      <w:r w:rsidRPr="00EC2586">
        <w:rPr>
          <w:rFonts w:ascii="Aptos Display" w:eastAsiaTheme="minorHAnsi" w:hAnsi="Aptos Display" w:cstheme="minorHAnsi"/>
          <w:kern w:val="2"/>
          <w:sz w:val="28"/>
          <w:szCs w:val="28"/>
          <w:lang w:eastAsia="en-US"/>
          <w14:ligatures w14:val="standardContextual"/>
        </w:rPr>
        <w:t xml:space="preserve"> la Déclaration de</w:t>
      </w:r>
      <w:r w:rsidR="00166EAE" w:rsidRPr="00EC2586">
        <w:rPr>
          <w:rFonts w:ascii="Aptos Display" w:eastAsiaTheme="minorHAnsi" w:hAnsi="Aptos Display" w:cstheme="minorHAnsi"/>
          <w:kern w:val="2"/>
          <w:sz w:val="28"/>
          <w:szCs w:val="28"/>
          <w:lang w:eastAsia="en-US"/>
          <w14:ligatures w14:val="standardContextual"/>
        </w:rPr>
        <w:t xml:space="preserve"> </w:t>
      </w:r>
      <w:r w:rsidRPr="00EC2586">
        <w:rPr>
          <w:rFonts w:ascii="Aptos Display" w:eastAsiaTheme="minorHAnsi" w:hAnsi="Aptos Display" w:cstheme="minorHAnsi"/>
          <w:kern w:val="2"/>
          <w:sz w:val="28"/>
          <w:szCs w:val="28"/>
          <w:lang w:eastAsia="en-US"/>
          <w14:ligatures w14:val="standardContextual"/>
        </w:rPr>
        <w:t>politique communautaire afin d’</w:t>
      </w:r>
      <w:r w:rsidR="00166EAE" w:rsidRPr="00EC2586">
        <w:rPr>
          <w:rFonts w:ascii="Aptos Display" w:eastAsiaTheme="minorHAnsi" w:hAnsi="Aptos Display" w:cstheme="minorHAnsi"/>
          <w:kern w:val="2"/>
          <w:sz w:val="28"/>
          <w:szCs w:val="28"/>
          <w:lang w:eastAsia="en-US"/>
          <w14:ligatures w14:val="standardContextual"/>
        </w:rPr>
        <w:t>ôter</w:t>
      </w:r>
      <w:r w:rsidRPr="00EC2586">
        <w:rPr>
          <w:rFonts w:ascii="Aptos Display" w:eastAsiaTheme="minorHAnsi" w:hAnsi="Aptos Display" w:cstheme="minorHAnsi"/>
          <w:kern w:val="2"/>
          <w:sz w:val="28"/>
          <w:szCs w:val="28"/>
          <w:lang w:eastAsia="en-US"/>
          <w14:ligatures w14:val="standardContextual"/>
        </w:rPr>
        <w:t xml:space="preserve"> les doutes qui pourraient </w:t>
      </w:r>
      <w:r w:rsidR="004A13DC" w:rsidRPr="00EC2586">
        <w:rPr>
          <w:rFonts w:ascii="Aptos Display" w:eastAsiaTheme="minorHAnsi" w:hAnsi="Aptos Display" w:cstheme="minorHAnsi"/>
          <w:kern w:val="2"/>
          <w:sz w:val="28"/>
          <w:szCs w:val="28"/>
          <w:lang w:eastAsia="en-US"/>
          <w14:ligatures w14:val="standardContextual"/>
        </w:rPr>
        <w:t>subsister</w:t>
      </w:r>
      <w:r w:rsidR="0021430E" w:rsidRPr="00EC2586">
        <w:rPr>
          <w:rFonts w:ascii="Aptos Display" w:eastAsiaTheme="minorHAnsi" w:hAnsi="Aptos Display" w:cstheme="minorHAnsi"/>
          <w:kern w:val="2"/>
          <w:sz w:val="28"/>
          <w:szCs w:val="28"/>
          <w:lang w:eastAsia="en-US"/>
          <w14:ligatures w14:val="standardContextual"/>
        </w:rPr>
        <w:t xml:space="preserve"> : </w:t>
      </w:r>
      <w:r w:rsidRPr="00EC2586">
        <w:rPr>
          <w:rFonts w:ascii="Aptos Display" w:eastAsiaTheme="minorHAnsi" w:hAnsi="Aptos Display" w:cstheme="minorHAnsi"/>
          <w:kern w:val="2"/>
          <w:sz w:val="28"/>
          <w:szCs w:val="28"/>
          <w:lang w:eastAsia="en-US"/>
          <w14:ligatures w14:val="standardContextual"/>
        </w:rPr>
        <w:t xml:space="preserve">« il mettra en œuvre dès le début de la législature un plan d’action concertés avec les acteurs comprenant des mesures innovantes, des modifications des statuts et de l’organisation du système scolaire afin de renforcer l’attractivité du métier, d’améliorer les conditions de travail et de mobiliser l’ensemble des ressources enseignantes. » Ne nous méprenons donc pas, chers collègues, sur les réelles motivations de ces changements. L’école est </w:t>
      </w:r>
      <w:r w:rsidR="0021430E" w:rsidRPr="00EC2586">
        <w:rPr>
          <w:rFonts w:ascii="Aptos Display" w:eastAsiaTheme="minorHAnsi" w:hAnsi="Aptos Display" w:cstheme="minorHAnsi"/>
          <w:kern w:val="2"/>
          <w:sz w:val="28"/>
          <w:szCs w:val="28"/>
          <w:lang w:eastAsia="en-US"/>
          <w14:ligatures w14:val="standardContextual"/>
        </w:rPr>
        <w:t xml:space="preserve">notre </w:t>
      </w:r>
      <w:r w:rsidRPr="00EC2586">
        <w:rPr>
          <w:rFonts w:ascii="Aptos Display" w:eastAsiaTheme="minorHAnsi" w:hAnsi="Aptos Display" w:cstheme="minorHAnsi"/>
          <w:kern w:val="2"/>
          <w:sz w:val="28"/>
          <w:szCs w:val="28"/>
          <w:lang w:eastAsia="en-US"/>
          <w14:ligatures w14:val="standardContextual"/>
        </w:rPr>
        <w:t>priorité</w:t>
      </w:r>
      <w:r w:rsidR="0021430E" w:rsidRPr="00EC2586">
        <w:rPr>
          <w:rFonts w:ascii="Aptos Display" w:eastAsiaTheme="minorHAnsi" w:hAnsi="Aptos Display" w:cstheme="minorHAnsi"/>
          <w:kern w:val="2"/>
          <w:sz w:val="28"/>
          <w:szCs w:val="28"/>
          <w:lang w:eastAsia="en-US"/>
          <w14:ligatures w14:val="standardContextual"/>
        </w:rPr>
        <w:t>.</w:t>
      </w:r>
      <w:r w:rsidRPr="00EC2586">
        <w:rPr>
          <w:rFonts w:ascii="Aptos Display" w:eastAsiaTheme="minorHAnsi" w:hAnsi="Aptos Display" w:cstheme="minorHAnsi"/>
          <w:kern w:val="2"/>
          <w:sz w:val="28"/>
          <w:szCs w:val="28"/>
          <w:lang w:eastAsia="en-US"/>
          <w14:ligatures w14:val="standardContextual"/>
        </w:rPr>
        <w:t xml:space="preserve"> </w:t>
      </w:r>
      <w:r w:rsidR="0021430E" w:rsidRPr="00EC2586">
        <w:rPr>
          <w:rFonts w:ascii="Aptos Display" w:eastAsiaTheme="minorHAnsi" w:hAnsi="Aptos Display" w:cstheme="minorHAnsi"/>
          <w:kern w:val="2"/>
          <w:sz w:val="28"/>
          <w:szCs w:val="28"/>
          <w:lang w:eastAsia="en-US"/>
          <w14:ligatures w14:val="standardContextual"/>
        </w:rPr>
        <w:t>N</w:t>
      </w:r>
      <w:r w:rsidRPr="00EC2586">
        <w:rPr>
          <w:rFonts w:ascii="Aptos Display" w:eastAsiaTheme="minorHAnsi" w:hAnsi="Aptos Display" w:cstheme="minorHAnsi"/>
          <w:kern w:val="2"/>
          <w:sz w:val="28"/>
          <w:szCs w:val="28"/>
          <w:lang w:eastAsia="en-US"/>
          <w14:ligatures w14:val="standardContextual"/>
        </w:rPr>
        <w:t xml:space="preserve">ous voulons la moderniser et la renforcer. </w:t>
      </w:r>
    </w:p>
    <w:p w14:paraId="234E9D10" w14:textId="77777777" w:rsidR="00B833FD" w:rsidRPr="00EC2586" w:rsidRDefault="00B833FD" w:rsidP="00EC2586">
      <w:pPr>
        <w:pStyle w:val="pf0"/>
        <w:spacing w:before="0" w:beforeAutospacing="0" w:after="0" w:afterAutospacing="0" w:line="360" w:lineRule="auto"/>
        <w:jc w:val="both"/>
        <w:rPr>
          <w:rFonts w:ascii="Aptos Display" w:eastAsiaTheme="minorHAnsi" w:hAnsi="Aptos Display" w:cstheme="minorHAnsi"/>
          <w:kern w:val="2"/>
          <w:sz w:val="28"/>
          <w:szCs w:val="28"/>
          <w:lang w:eastAsia="en-US"/>
          <w14:ligatures w14:val="standardContextual"/>
        </w:rPr>
      </w:pPr>
    </w:p>
    <w:p w14:paraId="64262F3D" w14:textId="0105EE28" w:rsidR="00A03E68" w:rsidRPr="00EC2586" w:rsidRDefault="00A03E68" w:rsidP="00EC2586">
      <w:pPr>
        <w:pStyle w:val="pf0"/>
        <w:spacing w:before="0" w:beforeAutospacing="0" w:after="0" w:afterAutospacing="0" w:line="360" w:lineRule="auto"/>
        <w:jc w:val="both"/>
        <w:rPr>
          <w:rFonts w:ascii="Aptos Display" w:eastAsiaTheme="minorHAnsi" w:hAnsi="Aptos Display" w:cstheme="minorHAnsi"/>
          <w:kern w:val="2"/>
          <w:sz w:val="28"/>
          <w:szCs w:val="28"/>
          <w:lang w:eastAsia="en-US"/>
          <w14:ligatures w14:val="standardContextual"/>
        </w:rPr>
      </w:pPr>
      <w:r w:rsidRPr="00EC2586">
        <w:rPr>
          <w:rFonts w:ascii="Aptos Display" w:eastAsiaTheme="minorHAnsi" w:hAnsi="Aptos Display" w:cstheme="minorHAnsi"/>
          <w:kern w:val="2"/>
          <w:sz w:val="28"/>
          <w:szCs w:val="28"/>
          <w:lang w:eastAsia="en-US"/>
          <w14:ligatures w14:val="standardContextual"/>
        </w:rPr>
        <w:t>Fléau de notre société</w:t>
      </w:r>
      <w:r w:rsidR="004A13DC" w:rsidRPr="00EC2586">
        <w:rPr>
          <w:rFonts w:ascii="Aptos Display" w:eastAsiaTheme="minorHAnsi" w:hAnsi="Aptos Display" w:cstheme="minorHAnsi"/>
          <w:kern w:val="2"/>
          <w:sz w:val="28"/>
          <w:szCs w:val="28"/>
          <w:lang w:eastAsia="en-US"/>
          <w14:ligatures w14:val="standardContextual"/>
        </w:rPr>
        <w:t>,</w:t>
      </w:r>
      <w:r w:rsidRPr="00EC2586">
        <w:rPr>
          <w:rFonts w:ascii="Aptos Display" w:eastAsiaTheme="minorHAnsi" w:hAnsi="Aptos Display" w:cstheme="minorHAnsi"/>
          <w:kern w:val="2"/>
          <w:sz w:val="28"/>
          <w:szCs w:val="28"/>
          <w:lang w:eastAsia="en-US"/>
          <w14:ligatures w14:val="standardContextual"/>
        </w:rPr>
        <w:t xml:space="preserve"> notamment au travers </w:t>
      </w:r>
      <w:r w:rsidR="00042A40" w:rsidRPr="00EC2586">
        <w:rPr>
          <w:rFonts w:ascii="Aptos Display" w:eastAsiaTheme="minorHAnsi" w:hAnsi="Aptos Display" w:cstheme="minorHAnsi"/>
          <w:kern w:val="2"/>
          <w:sz w:val="28"/>
          <w:szCs w:val="28"/>
          <w:lang w:eastAsia="en-US"/>
          <w14:ligatures w14:val="standardContextual"/>
        </w:rPr>
        <w:t xml:space="preserve">des réseaux sociaux et de l’impunité régnant sur ces derniers, </w:t>
      </w:r>
      <w:r w:rsidR="0021430E" w:rsidRPr="00EC2586">
        <w:rPr>
          <w:rFonts w:ascii="Aptos Display" w:eastAsiaTheme="minorHAnsi" w:hAnsi="Aptos Display" w:cstheme="minorHAnsi"/>
          <w:kern w:val="2"/>
          <w:sz w:val="28"/>
          <w:szCs w:val="28"/>
          <w:lang w:eastAsia="en-US"/>
          <w14:ligatures w14:val="standardContextual"/>
        </w:rPr>
        <w:t>l</w:t>
      </w:r>
      <w:r w:rsidR="008E095F" w:rsidRPr="00EC2586">
        <w:rPr>
          <w:rFonts w:ascii="Aptos Display" w:eastAsiaTheme="minorHAnsi" w:hAnsi="Aptos Display" w:cstheme="minorHAnsi"/>
          <w:kern w:val="2"/>
          <w:sz w:val="28"/>
          <w:szCs w:val="28"/>
          <w:lang w:eastAsia="en-US"/>
          <w14:ligatures w14:val="standardContextual"/>
        </w:rPr>
        <w:t xml:space="preserve">e Gouvernement entend aussi lutter contre le harcèlement </w:t>
      </w:r>
      <w:r w:rsidR="001E01FF" w:rsidRPr="00EC2586">
        <w:rPr>
          <w:rFonts w:ascii="Aptos Display" w:eastAsiaTheme="minorHAnsi" w:hAnsi="Aptos Display" w:cstheme="minorHAnsi"/>
          <w:kern w:val="2"/>
          <w:sz w:val="28"/>
          <w:szCs w:val="28"/>
          <w:lang w:eastAsia="en-US"/>
          <w14:ligatures w14:val="standardContextual"/>
        </w:rPr>
        <w:t xml:space="preserve">pouvant </w:t>
      </w:r>
      <w:r w:rsidR="00A93FBB">
        <w:rPr>
          <w:rFonts w:ascii="Aptos Display" w:eastAsiaTheme="minorHAnsi" w:hAnsi="Aptos Display" w:cstheme="minorHAnsi"/>
          <w:kern w:val="2"/>
          <w:sz w:val="28"/>
          <w:szCs w:val="28"/>
          <w:lang w:eastAsia="en-US"/>
          <w14:ligatures w14:val="standardContextual"/>
        </w:rPr>
        <w:t xml:space="preserve">entre autre </w:t>
      </w:r>
      <w:r w:rsidR="001E01FF" w:rsidRPr="00EC2586">
        <w:rPr>
          <w:rFonts w:ascii="Aptos Display" w:eastAsiaTheme="minorHAnsi" w:hAnsi="Aptos Display" w:cstheme="minorHAnsi"/>
          <w:kern w:val="2"/>
          <w:sz w:val="28"/>
          <w:szCs w:val="28"/>
          <w:lang w:eastAsia="en-US"/>
          <w14:ligatures w14:val="standardContextual"/>
        </w:rPr>
        <w:t>mener au</w:t>
      </w:r>
      <w:r w:rsidR="008E095F" w:rsidRPr="00EC2586">
        <w:rPr>
          <w:rFonts w:ascii="Aptos Display" w:eastAsiaTheme="minorHAnsi" w:hAnsi="Aptos Display" w:cstheme="minorHAnsi"/>
          <w:kern w:val="2"/>
          <w:sz w:val="28"/>
          <w:szCs w:val="28"/>
          <w:lang w:eastAsia="en-US"/>
          <w14:ligatures w14:val="standardContextual"/>
        </w:rPr>
        <w:t xml:space="preserve"> décrochage </w:t>
      </w:r>
      <w:r w:rsidR="00042A40" w:rsidRPr="00EC2586">
        <w:rPr>
          <w:rFonts w:ascii="Aptos Display" w:eastAsiaTheme="minorHAnsi" w:hAnsi="Aptos Display" w:cstheme="minorHAnsi"/>
          <w:kern w:val="2"/>
          <w:sz w:val="28"/>
          <w:szCs w:val="28"/>
          <w:lang w:eastAsia="en-US"/>
          <w14:ligatures w14:val="standardContextual"/>
        </w:rPr>
        <w:t xml:space="preserve">scolaire. </w:t>
      </w:r>
      <w:r w:rsidR="0021430E" w:rsidRPr="00EC2586">
        <w:rPr>
          <w:rFonts w:ascii="Aptos Display" w:eastAsiaTheme="minorHAnsi" w:hAnsi="Aptos Display" w:cstheme="minorHAnsi"/>
          <w:kern w:val="2"/>
          <w:sz w:val="28"/>
          <w:szCs w:val="28"/>
          <w:lang w:eastAsia="en-US"/>
          <w14:ligatures w14:val="standardContextual"/>
        </w:rPr>
        <w:t>N</w:t>
      </w:r>
      <w:r w:rsidRPr="00EC2586">
        <w:rPr>
          <w:rFonts w:ascii="Aptos Display" w:eastAsiaTheme="minorHAnsi" w:hAnsi="Aptos Display" w:cstheme="minorHAnsi"/>
          <w:kern w:val="2"/>
          <w:sz w:val="28"/>
          <w:szCs w:val="28"/>
          <w:lang w:eastAsia="en-US"/>
          <w14:ligatures w14:val="standardContextual"/>
        </w:rPr>
        <w:t>ous faisons évoluer et grandir notre jeunesse</w:t>
      </w:r>
      <w:r w:rsidR="0021430E" w:rsidRPr="00EC2586">
        <w:rPr>
          <w:rFonts w:ascii="Aptos Display" w:eastAsiaTheme="minorHAnsi" w:hAnsi="Aptos Display" w:cstheme="minorHAnsi"/>
          <w:kern w:val="2"/>
          <w:sz w:val="28"/>
          <w:szCs w:val="28"/>
          <w:lang w:eastAsia="en-US"/>
          <w14:ligatures w14:val="standardContextual"/>
        </w:rPr>
        <w:t xml:space="preserve"> </w:t>
      </w:r>
      <w:r w:rsidR="00A93FBB">
        <w:rPr>
          <w:rFonts w:ascii="Aptos Display" w:eastAsiaTheme="minorHAnsi" w:hAnsi="Aptos Display" w:cstheme="minorHAnsi"/>
          <w:kern w:val="2"/>
          <w:sz w:val="28"/>
          <w:szCs w:val="28"/>
          <w:lang w:eastAsia="en-US"/>
          <w14:ligatures w14:val="standardContextual"/>
        </w:rPr>
        <w:t>mais elle doit</w:t>
      </w:r>
      <w:r w:rsidR="0021430E" w:rsidRPr="00EC2586">
        <w:rPr>
          <w:rFonts w:ascii="Aptos Display" w:eastAsiaTheme="minorHAnsi" w:hAnsi="Aptos Display" w:cstheme="minorHAnsi"/>
          <w:kern w:val="2"/>
          <w:sz w:val="28"/>
          <w:szCs w:val="28"/>
          <w:lang w:eastAsia="en-US"/>
          <w14:ligatures w14:val="standardContextual"/>
        </w:rPr>
        <w:t xml:space="preserve"> paradoxalement à la fois répondre au</w:t>
      </w:r>
      <w:r w:rsidRPr="00EC2586">
        <w:rPr>
          <w:rFonts w:ascii="Aptos Display" w:eastAsiaTheme="minorHAnsi" w:hAnsi="Aptos Display" w:cstheme="minorHAnsi"/>
          <w:kern w:val="2"/>
          <w:sz w:val="28"/>
          <w:szCs w:val="28"/>
          <w:lang w:eastAsia="en-US"/>
          <w14:ligatures w14:val="standardContextual"/>
        </w:rPr>
        <w:t xml:space="preserve"> besoin de maitriser les outils numériques et </w:t>
      </w:r>
      <w:r w:rsidR="0021430E" w:rsidRPr="00EC2586">
        <w:rPr>
          <w:rFonts w:ascii="Aptos Display" w:eastAsiaTheme="minorHAnsi" w:hAnsi="Aptos Display" w:cstheme="minorHAnsi"/>
          <w:kern w:val="2"/>
          <w:sz w:val="28"/>
          <w:szCs w:val="28"/>
          <w:lang w:eastAsia="en-US"/>
          <w14:ligatures w14:val="standardContextual"/>
        </w:rPr>
        <w:t xml:space="preserve">au </w:t>
      </w:r>
      <w:r w:rsidRPr="00EC2586">
        <w:rPr>
          <w:rFonts w:ascii="Aptos Display" w:eastAsiaTheme="minorHAnsi" w:hAnsi="Aptos Display" w:cstheme="minorHAnsi"/>
          <w:kern w:val="2"/>
          <w:sz w:val="28"/>
          <w:szCs w:val="28"/>
          <w:lang w:eastAsia="en-US"/>
          <w14:ligatures w14:val="standardContextual"/>
        </w:rPr>
        <w:t>besoin d’apprendre la déconnexion et le droit au recul. Dans cette perspective</w:t>
      </w:r>
      <w:r w:rsidR="00D0380A" w:rsidRPr="00EC2586">
        <w:rPr>
          <w:rFonts w:ascii="Aptos Display" w:eastAsiaTheme="minorHAnsi" w:hAnsi="Aptos Display" w:cstheme="minorHAnsi"/>
          <w:kern w:val="2"/>
          <w:sz w:val="28"/>
          <w:szCs w:val="28"/>
          <w:lang w:eastAsia="en-US"/>
          <w14:ligatures w14:val="standardContextual"/>
        </w:rPr>
        <w:t xml:space="preserve"> l</w:t>
      </w:r>
      <w:r w:rsidR="001846F2" w:rsidRPr="00EC2586">
        <w:rPr>
          <w:rFonts w:ascii="Aptos Display" w:eastAsiaTheme="minorHAnsi" w:hAnsi="Aptos Display" w:cstheme="minorHAnsi"/>
          <w:kern w:val="2"/>
          <w:sz w:val="28"/>
          <w:szCs w:val="28"/>
          <w:lang w:eastAsia="en-US"/>
          <w14:ligatures w14:val="standardContextual"/>
        </w:rPr>
        <w:t>e programme École Numérique sera poursuivi et amplifié en parfaite cohérence entre la Wallonie et la Fédération Wallonie-Bruxelles avec l’objectif de rapprocher l’enseignement avec les attentes du marché du travail et de renforcer la citoyenneté numérique</w:t>
      </w:r>
      <w:r w:rsidR="0021430E" w:rsidRPr="00EC2586">
        <w:rPr>
          <w:rFonts w:ascii="Aptos Display" w:eastAsiaTheme="minorHAnsi" w:hAnsi="Aptos Display" w:cstheme="minorHAnsi"/>
          <w:kern w:val="2"/>
          <w:sz w:val="28"/>
          <w:szCs w:val="28"/>
          <w:lang w:eastAsia="en-US"/>
          <w14:ligatures w14:val="standardContextual"/>
        </w:rPr>
        <w:t>, mais aussi avec la manière dont les jeunes accèdent et traitent l’information aujourd’hui</w:t>
      </w:r>
      <w:r w:rsidR="00D0380A" w:rsidRPr="00EC2586">
        <w:rPr>
          <w:rFonts w:ascii="Aptos Display" w:eastAsiaTheme="minorHAnsi" w:hAnsi="Aptos Display" w:cstheme="minorHAnsi"/>
          <w:kern w:val="2"/>
          <w:sz w:val="28"/>
          <w:szCs w:val="28"/>
          <w:lang w:eastAsia="en-US"/>
          <w14:ligatures w14:val="standardContextual"/>
        </w:rPr>
        <w:t xml:space="preserve">.  Cependant le </w:t>
      </w:r>
      <w:r w:rsidR="0021430E" w:rsidRPr="00EC2586">
        <w:rPr>
          <w:rFonts w:ascii="Aptos Display" w:eastAsiaTheme="minorHAnsi" w:hAnsi="Aptos Display" w:cstheme="minorHAnsi"/>
          <w:kern w:val="2"/>
          <w:sz w:val="28"/>
          <w:szCs w:val="28"/>
          <w:lang w:eastAsia="en-US"/>
          <w14:ligatures w14:val="standardContextual"/>
        </w:rPr>
        <w:t>G</w:t>
      </w:r>
      <w:r w:rsidR="00D0380A" w:rsidRPr="00EC2586">
        <w:rPr>
          <w:rFonts w:ascii="Aptos Display" w:eastAsiaTheme="minorHAnsi" w:hAnsi="Aptos Display" w:cstheme="minorHAnsi"/>
          <w:kern w:val="2"/>
          <w:sz w:val="28"/>
          <w:szCs w:val="28"/>
          <w:lang w:eastAsia="en-US"/>
          <w14:ligatures w14:val="standardContextual"/>
        </w:rPr>
        <w:t>ouvernement sensibilisera aussi à l’utilisation</w:t>
      </w:r>
      <w:r w:rsidR="002E19A6" w:rsidRPr="00EC2586">
        <w:rPr>
          <w:rFonts w:ascii="Aptos Display" w:eastAsiaTheme="minorHAnsi" w:hAnsi="Aptos Display" w:cstheme="minorHAnsi"/>
          <w:kern w:val="2"/>
          <w:sz w:val="28"/>
          <w:szCs w:val="28"/>
          <w:lang w:eastAsia="en-US"/>
          <w14:ligatures w14:val="standardContextual"/>
        </w:rPr>
        <w:t>, en dehors du cadre pédagogique,</w:t>
      </w:r>
      <w:r w:rsidR="00D0380A" w:rsidRPr="00EC2586">
        <w:rPr>
          <w:rFonts w:ascii="Aptos Display" w:eastAsiaTheme="minorHAnsi" w:hAnsi="Aptos Display" w:cstheme="minorHAnsi"/>
          <w:kern w:val="2"/>
          <w:sz w:val="28"/>
          <w:szCs w:val="28"/>
          <w:lang w:eastAsia="en-US"/>
          <w14:ligatures w14:val="standardContextual"/>
        </w:rPr>
        <w:t xml:space="preserve"> des smartphones et à son encadrement au sein des établissements scolaires</w:t>
      </w:r>
      <w:r w:rsidR="0021430E" w:rsidRPr="00EC2586">
        <w:rPr>
          <w:rFonts w:ascii="Aptos Display" w:eastAsiaTheme="minorHAnsi" w:hAnsi="Aptos Display" w:cstheme="minorHAnsi"/>
          <w:kern w:val="2"/>
          <w:sz w:val="28"/>
          <w:szCs w:val="28"/>
          <w:lang w:eastAsia="en-US"/>
          <w14:ligatures w14:val="standardContextual"/>
        </w:rPr>
        <w:t>,</w:t>
      </w:r>
      <w:r w:rsidR="00D0380A" w:rsidRPr="00EC2586">
        <w:rPr>
          <w:rFonts w:ascii="Aptos Display" w:eastAsiaTheme="minorHAnsi" w:hAnsi="Aptos Display" w:cstheme="minorHAnsi"/>
          <w:kern w:val="2"/>
          <w:sz w:val="28"/>
          <w:szCs w:val="28"/>
          <w:lang w:eastAsia="en-US"/>
          <w14:ligatures w14:val="standardContextual"/>
        </w:rPr>
        <w:t xml:space="preserve"> en </w:t>
      </w:r>
      <w:r w:rsidR="0021430E" w:rsidRPr="00EC2586">
        <w:rPr>
          <w:rFonts w:ascii="Aptos Display" w:eastAsiaTheme="minorHAnsi" w:hAnsi="Aptos Display" w:cstheme="minorHAnsi"/>
          <w:kern w:val="2"/>
          <w:sz w:val="28"/>
          <w:szCs w:val="28"/>
          <w:lang w:eastAsia="en-US"/>
          <w14:ligatures w14:val="standardContextual"/>
        </w:rPr>
        <w:t>particulier</w:t>
      </w:r>
      <w:r w:rsidR="00D0380A" w:rsidRPr="00EC2586">
        <w:rPr>
          <w:rFonts w:ascii="Aptos Display" w:eastAsiaTheme="minorHAnsi" w:hAnsi="Aptos Display" w:cstheme="minorHAnsi"/>
          <w:kern w:val="2"/>
          <w:sz w:val="28"/>
          <w:szCs w:val="28"/>
          <w:lang w:eastAsia="en-US"/>
          <w14:ligatures w14:val="standardContextual"/>
        </w:rPr>
        <w:t xml:space="preserve"> jusqu’à la fin du tronc commun. </w:t>
      </w:r>
    </w:p>
    <w:p w14:paraId="2B53C72B" w14:textId="77777777" w:rsidR="00B833FD" w:rsidRPr="00EC2586" w:rsidRDefault="00B833FD" w:rsidP="00EC2586">
      <w:pPr>
        <w:pStyle w:val="pf0"/>
        <w:spacing w:before="0" w:beforeAutospacing="0" w:after="0" w:afterAutospacing="0" w:line="360" w:lineRule="auto"/>
        <w:jc w:val="both"/>
        <w:rPr>
          <w:rFonts w:ascii="Aptos Display" w:eastAsiaTheme="minorHAnsi" w:hAnsi="Aptos Display" w:cstheme="minorHAnsi"/>
          <w:kern w:val="2"/>
          <w:sz w:val="28"/>
          <w:szCs w:val="28"/>
          <w:lang w:eastAsia="en-US"/>
          <w14:ligatures w14:val="standardContextual"/>
        </w:rPr>
      </w:pPr>
    </w:p>
    <w:p w14:paraId="5C118D51" w14:textId="0FD797DA" w:rsidR="004144D9" w:rsidRPr="00EC2586" w:rsidRDefault="004144D9" w:rsidP="00EC2586">
      <w:pPr>
        <w:pStyle w:val="pf0"/>
        <w:spacing w:before="0" w:beforeAutospacing="0" w:after="0" w:afterAutospacing="0" w:line="360" w:lineRule="auto"/>
        <w:jc w:val="both"/>
        <w:rPr>
          <w:rFonts w:ascii="Aptos Display" w:eastAsiaTheme="minorHAnsi" w:hAnsi="Aptos Display" w:cstheme="minorHAnsi"/>
          <w:kern w:val="2"/>
          <w:sz w:val="28"/>
          <w:szCs w:val="28"/>
          <w:lang w:eastAsia="en-US"/>
          <w14:ligatures w14:val="standardContextual"/>
        </w:rPr>
      </w:pPr>
      <w:r w:rsidRPr="00EC2586">
        <w:rPr>
          <w:rFonts w:ascii="Aptos Display" w:eastAsiaTheme="minorHAnsi" w:hAnsi="Aptos Display" w:cstheme="minorHAnsi"/>
          <w:kern w:val="2"/>
          <w:sz w:val="28"/>
          <w:szCs w:val="28"/>
          <w:lang w:eastAsia="en-US"/>
          <w14:ligatures w14:val="standardContextual"/>
        </w:rPr>
        <w:t xml:space="preserve">Nous assurerons également une égalité de traitement entre les élèves en assurant un financement par élève identique pour les élèves fréquentant l’enseignement organisé et ceux fréquentant l’enseignement subventionné, que celui-ci soit libre ou officiel, confessionnel ou non, réserve faite d’une différence objective concernant la propriété des bâtiments scolaires. Nous </w:t>
      </w:r>
      <w:r w:rsidR="00C378A0" w:rsidRPr="00EC2586">
        <w:rPr>
          <w:rFonts w:ascii="Aptos Display" w:eastAsiaTheme="minorHAnsi" w:hAnsi="Aptos Display" w:cstheme="minorHAnsi"/>
          <w:kern w:val="2"/>
          <w:sz w:val="28"/>
          <w:szCs w:val="28"/>
          <w:lang w:eastAsia="en-US"/>
          <w14:ligatures w14:val="standardContextual"/>
        </w:rPr>
        <w:t>œuvrerons</w:t>
      </w:r>
      <w:r w:rsidRPr="00EC2586">
        <w:rPr>
          <w:rFonts w:ascii="Aptos Display" w:eastAsiaTheme="minorHAnsi" w:hAnsi="Aptos Display" w:cstheme="minorHAnsi"/>
          <w:kern w:val="2"/>
          <w:sz w:val="28"/>
          <w:szCs w:val="28"/>
          <w:lang w:eastAsia="en-US"/>
          <w14:ligatures w14:val="standardContextual"/>
        </w:rPr>
        <w:t xml:space="preserve"> aussi à une fusion des différents réseaux de l’enseignement officiel.  </w:t>
      </w:r>
    </w:p>
    <w:p w14:paraId="53A2D1A4" w14:textId="77777777" w:rsidR="004144D9" w:rsidRPr="00EC2586" w:rsidRDefault="004144D9" w:rsidP="00EC2586">
      <w:pPr>
        <w:pStyle w:val="pf0"/>
        <w:spacing w:before="0" w:beforeAutospacing="0" w:after="0" w:afterAutospacing="0" w:line="360" w:lineRule="auto"/>
        <w:jc w:val="both"/>
        <w:rPr>
          <w:rFonts w:ascii="Aptos Display" w:eastAsiaTheme="minorHAnsi" w:hAnsi="Aptos Display" w:cstheme="minorHAnsi"/>
          <w:kern w:val="2"/>
          <w:sz w:val="28"/>
          <w:szCs w:val="28"/>
          <w:lang w:eastAsia="en-US"/>
          <w14:ligatures w14:val="standardContextual"/>
        </w:rPr>
      </w:pPr>
    </w:p>
    <w:p w14:paraId="1EE99F6F" w14:textId="1BCC6CDB" w:rsidR="00A03E68" w:rsidRPr="00EC2586" w:rsidRDefault="00A03E68"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 xml:space="preserve">En matière d’enseignement parmi d’autres priorités, </w:t>
      </w:r>
      <w:r w:rsidR="00EB5FD6" w:rsidRPr="00EC2586">
        <w:rPr>
          <w:rFonts w:ascii="Aptos Display" w:hAnsi="Aptos Display" w:cstheme="minorHAnsi"/>
          <w:sz w:val="28"/>
          <w:szCs w:val="28"/>
        </w:rPr>
        <w:t>permettez-moi</w:t>
      </w:r>
      <w:r w:rsidRPr="00EC2586">
        <w:rPr>
          <w:rFonts w:ascii="Aptos Display" w:hAnsi="Aptos Display" w:cstheme="minorHAnsi"/>
          <w:sz w:val="28"/>
          <w:szCs w:val="28"/>
        </w:rPr>
        <w:t xml:space="preserve"> de mettre</w:t>
      </w:r>
      <w:r w:rsidR="0021430E" w:rsidRPr="00EC2586">
        <w:rPr>
          <w:rFonts w:ascii="Aptos Display" w:hAnsi="Aptos Display" w:cstheme="minorHAnsi"/>
          <w:sz w:val="28"/>
          <w:szCs w:val="28"/>
        </w:rPr>
        <w:t xml:space="preserve"> également</w:t>
      </w:r>
      <w:r w:rsidRPr="00EC2586">
        <w:rPr>
          <w:rFonts w:ascii="Aptos Display" w:hAnsi="Aptos Display" w:cstheme="minorHAnsi"/>
          <w:sz w:val="28"/>
          <w:szCs w:val="28"/>
        </w:rPr>
        <w:t xml:space="preserve"> l’accent sur la question de l’enseignement spécialisé et des réalités de ces enfants en situation de handicap, ou avec des troubles de l’apprentissage.  L’inclusion doit devenir la norme, et l’enseignement spécialisé doit </w:t>
      </w:r>
      <w:r w:rsidR="00363366" w:rsidRPr="00EC2586">
        <w:rPr>
          <w:rFonts w:ascii="Aptos Display" w:hAnsi="Aptos Display" w:cstheme="minorHAnsi"/>
          <w:sz w:val="28"/>
          <w:szCs w:val="28"/>
        </w:rPr>
        <w:t>être</w:t>
      </w:r>
      <w:r w:rsidRPr="00EC2586">
        <w:rPr>
          <w:rFonts w:ascii="Aptos Display" w:hAnsi="Aptos Display" w:cstheme="minorHAnsi"/>
          <w:sz w:val="28"/>
          <w:szCs w:val="28"/>
        </w:rPr>
        <w:t xml:space="preserve"> réservé pour les enfants </w:t>
      </w:r>
      <w:r w:rsidR="002E19A6" w:rsidRPr="00EC2586">
        <w:rPr>
          <w:rFonts w:ascii="Aptos Display" w:hAnsi="Aptos Display" w:cstheme="minorHAnsi"/>
          <w:sz w:val="28"/>
          <w:szCs w:val="28"/>
        </w:rPr>
        <w:t>présentant des troubles rendant impossibles leur scolarisation dans l’enseignement ordinaire</w:t>
      </w:r>
      <w:r w:rsidRPr="00EC2586">
        <w:rPr>
          <w:rFonts w:ascii="Aptos Display" w:hAnsi="Aptos Display" w:cstheme="minorHAnsi"/>
          <w:sz w:val="28"/>
          <w:szCs w:val="28"/>
        </w:rPr>
        <w:t>.  A cette fin</w:t>
      </w:r>
      <w:r w:rsidR="002E19A6" w:rsidRPr="00EC2586">
        <w:rPr>
          <w:rFonts w:ascii="Aptos Display" w:hAnsi="Aptos Display" w:cstheme="minorHAnsi"/>
          <w:sz w:val="28"/>
          <w:szCs w:val="28"/>
        </w:rPr>
        <w:t>,</w:t>
      </w:r>
      <w:r w:rsidRPr="00EC2586">
        <w:rPr>
          <w:rFonts w:ascii="Aptos Display" w:hAnsi="Aptos Display" w:cstheme="minorHAnsi"/>
          <w:sz w:val="28"/>
          <w:szCs w:val="28"/>
        </w:rPr>
        <w:t xml:space="preserve"> le </w:t>
      </w:r>
      <w:r w:rsidR="002E19A6" w:rsidRPr="00EC2586">
        <w:rPr>
          <w:rFonts w:ascii="Aptos Display" w:hAnsi="Aptos Display" w:cstheme="minorHAnsi"/>
          <w:sz w:val="28"/>
          <w:szCs w:val="28"/>
        </w:rPr>
        <w:t xml:space="preserve">Gouvernement </w:t>
      </w:r>
      <w:r w:rsidRPr="00EC2586">
        <w:rPr>
          <w:rFonts w:ascii="Aptos Display" w:hAnsi="Aptos Display" w:cstheme="minorHAnsi"/>
          <w:sz w:val="28"/>
          <w:szCs w:val="28"/>
        </w:rPr>
        <w:t xml:space="preserve">entendra </w:t>
      </w:r>
      <w:r w:rsidR="00363366" w:rsidRPr="00EC2586">
        <w:rPr>
          <w:rFonts w:ascii="Aptos Display" w:hAnsi="Aptos Display" w:cstheme="minorHAnsi"/>
          <w:sz w:val="28"/>
          <w:szCs w:val="28"/>
        </w:rPr>
        <w:t>entre autres</w:t>
      </w:r>
      <w:r w:rsidRPr="00EC2586">
        <w:rPr>
          <w:rFonts w:ascii="Aptos Display" w:hAnsi="Aptos Display" w:cstheme="minorHAnsi"/>
          <w:sz w:val="28"/>
          <w:szCs w:val="28"/>
        </w:rPr>
        <w:t xml:space="preserve"> </w:t>
      </w:r>
      <w:r w:rsidRPr="00EC2586">
        <w:rPr>
          <w:rFonts w:ascii="Aptos Display" w:hAnsi="Aptos Display" w:cstheme="minorHAnsi"/>
          <w:sz w:val="28"/>
          <w:szCs w:val="28"/>
        </w:rPr>
        <w:lastRenderedPageBreak/>
        <w:t xml:space="preserve">évaluer le dispositif des </w:t>
      </w:r>
      <w:r w:rsidR="00523048" w:rsidRPr="00EC2586">
        <w:rPr>
          <w:rFonts w:ascii="Aptos Display" w:hAnsi="Aptos Display" w:cstheme="minorHAnsi"/>
          <w:sz w:val="28"/>
          <w:szCs w:val="28"/>
        </w:rPr>
        <w:t>pôles</w:t>
      </w:r>
      <w:r w:rsidRPr="00EC2586">
        <w:rPr>
          <w:rFonts w:ascii="Aptos Display" w:hAnsi="Aptos Display" w:cstheme="minorHAnsi"/>
          <w:sz w:val="28"/>
          <w:szCs w:val="28"/>
        </w:rPr>
        <w:t xml:space="preserve"> territoriaux récemment mis en œuvre et accordera une attention toute particulière à la question du transport scolaire en collaboration avec la COCOF et la </w:t>
      </w:r>
      <w:r w:rsidR="00EB5FD6" w:rsidRPr="00EC2586">
        <w:rPr>
          <w:rFonts w:ascii="Aptos Display" w:hAnsi="Aptos Display" w:cstheme="minorHAnsi"/>
          <w:sz w:val="28"/>
          <w:szCs w:val="28"/>
        </w:rPr>
        <w:t>W</w:t>
      </w:r>
      <w:r w:rsidRPr="00EC2586">
        <w:rPr>
          <w:rFonts w:ascii="Aptos Display" w:hAnsi="Aptos Display" w:cstheme="minorHAnsi"/>
          <w:sz w:val="28"/>
          <w:szCs w:val="28"/>
        </w:rPr>
        <w:t xml:space="preserve">allonie. </w:t>
      </w:r>
    </w:p>
    <w:p w14:paraId="5E3719BB" w14:textId="77777777" w:rsidR="00BF6258" w:rsidRPr="00EC2586" w:rsidRDefault="00BF6258" w:rsidP="00EC2586">
      <w:pPr>
        <w:spacing w:after="0" w:line="360" w:lineRule="auto"/>
        <w:jc w:val="both"/>
        <w:rPr>
          <w:rFonts w:ascii="Aptos Display" w:hAnsi="Aptos Display" w:cstheme="minorHAnsi"/>
          <w:sz w:val="28"/>
          <w:szCs w:val="28"/>
        </w:rPr>
      </w:pPr>
    </w:p>
    <w:p w14:paraId="3AA95299" w14:textId="7E0FAB63" w:rsidR="00627DA4" w:rsidRPr="00EC2586" w:rsidRDefault="00550E81" w:rsidP="00EC2586">
      <w:pPr>
        <w:spacing w:after="0" w:line="360" w:lineRule="auto"/>
        <w:jc w:val="both"/>
        <w:rPr>
          <w:rFonts w:ascii="Aptos Display" w:hAnsi="Aptos Display" w:cstheme="minorHAnsi"/>
          <w:b/>
          <w:bCs/>
          <w:sz w:val="28"/>
          <w:szCs w:val="28"/>
        </w:rPr>
      </w:pPr>
      <w:r w:rsidRPr="00EC2586">
        <w:rPr>
          <w:rFonts w:ascii="Aptos Display" w:hAnsi="Aptos Display" w:cstheme="minorHAnsi"/>
          <w:b/>
          <w:bCs/>
          <w:sz w:val="28"/>
          <w:szCs w:val="28"/>
        </w:rPr>
        <w:t xml:space="preserve">L’enseignement supérieur un défi à relever </w:t>
      </w:r>
    </w:p>
    <w:p w14:paraId="37B0F6A9" w14:textId="77777777" w:rsidR="00550E81" w:rsidRPr="00EC2586" w:rsidRDefault="00550E81" w:rsidP="00EC2586">
      <w:pPr>
        <w:spacing w:after="0" w:line="360" w:lineRule="auto"/>
        <w:jc w:val="both"/>
        <w:rPr>
          <w:rFonts w:ascii="Aptos Display" w:hAnsi="Aptos Display" w:cstheme="minorHAnsi"/>
          <w:sz w:val="28"/>
          <w:szCs w:val="28"/>
        </w:rPr>
      </w:pPr>
    </w:p>
    <w:p w14:paraId="579B4A90" w14:textId="79ACCEDC" w:rsidR="00C56C01" w:rsidRPr="00EC2586" w:rsidRDefault="00627DA4"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 xml:space="preserve">Le Gouvernement renforcera les liens entre l’enseignement secondaire et l’enseignement supérieur pour une transition plus fluide et pour permettre aux étudiants de s’inscrire dans un parcours de réussite. </w:t>
      </w:r>
      <w:r w:rsidR="002E19A6" w:rsidRPr="00EC2586">
        <w:rPr>
          <w:rFonts w:ascii="Aptos Display" w:hAnsi="Aptos Display" w:cstheme="minorHAnsi"/>
          <w:sz w:val="28"/>
          <w:szCs w:val="28"/>
        </w:rPr>
        <w:t xml:space="preserve">L’un des enjeux de la prochaine législature sera de repenser les trois dernières années de l’enseignement secondaire. Parallèlement à la revalorisation du qualifiant, il s’agira de mieux préparer à l’enseignement supérieur les élèves qui s’y destinent. </w:t>
      </w:r>
      <w:r w:rsidRPr="00EC2586">
        <w:rPr>
          <w:rFonts w:ascii="Aptos Display" w:hAnsi="Aptos Display" w:cstheme="minorHAnsi"/>
          <w:sz w:val="28"/>
          <w:szCs w:val="28"/>
        </w:rPr>
        <w:t xml:space="preserve">Le taux d’échec en première année du supérieur </w:t>
      </w:r>
      <w:r w:rsidR="00395510" w:rsidRPr="00EC2586">
        <w:rPr>
          <w:rFonts w:ascii="Aptos Display" w:hAnsi="Aptos Display" w:cstheme="minorHAnsi"/>
          <w:sz w:val="28"/>
          <w:szCs w:val="28"/>
        </w:rPr>
        <w:t>aujourd’hui</w:t>
      </w:r>
      <w:r w:rsidRPr="00EC2586">
        <w:rPr>
          <w:rFonts w:ascii="Aptos Display" w:hAnsi="Aptos Display" w:cstheme="minorHAnsi"/>
          <w:sz w:val="28"/>
          <w:szCs w:val="28"/>
        </w:rPr>
        <w:t xml:space="preserve"> est </w:t>
      </w:r>
      <w:r w:rsidR="002E19A6" w:rsidRPr="00EC2586">
        <w:rPr>
          <w:rFonts w:ascii="Aptos Display" w:hAnsi="Aptos Display" w:cstheme="minorHAnsi"/>
          <w:sz w:val="28"/>
          <w:szCs w:val="28"/>
        </w:rPr>
        <w:t>beaucoup</w:t>
      </w:r>
      <w:r w:rsidRPr="00EC2586">
        <w:rPr>
          <w:rFonts w:ascii="Aptos Display" w:hAnsi="Aptos Display" w:cstheme="minorHAnsi"/>
          <w:sz w:val="28"/>
          <w:szCs w:val="28"/>
        </w:rPr>
        <w:t xml:space="preserve"> trop important</w:t>
      </w:r>
      <w:r w:rsidR="002E19A6" w:rsidRPr="00EC2586">
        <w:rPr>
          <w:rFonts w:ascii="Aptos Display" w:hAnsi="Aptos Display" w:cstheme="minorHAnsi"/>
          <w:sz w:val="28"/>
          <w:szCs w:val="28"/>
        </w:rPr>
        <w:t>. N</w:t>
      </w:r>
      <w:r w:rsidRPr="00EC2586">
        <w:rPr>
          <w:rFonts w:ascii="Aptos Display" w:hAnsi="Aptos Display" w:cstheme="minorHAnsi"/>
          <w:sz w:val="28"/>
          <w:szCs w:val="28"/>
        </w:rPr>
        <w:t xml:space="preserve">ous ne </w:t>
      </w:r>
      <w:r w:rsidR="00395510" w:rsidRPr="00EC2586">
        <w:rPr>
          <w:rFonts w:ascii="Aptos Display" w:hAnsi="Aptos Display" w:cstheme="minorHAnsi"/>
          <w:sz w:val="28"/>
          <w:szCs w:val="28"/>
        </w:rPr>
        <w:t>pouvons</w:t>
      </w:r>
      <w:r w:rsidRPr="00EC2586">
        <w:rPr>
          <w:rFonts w:ascii="Aptos Display" w:hAnsi="Aptos Display" w:cstheme="minorHAnsi"/>
          <w:sz w:val="28"/>
          <w:szCs w:val="28"/>
        </w:rPr>
        <w:t xml:space="preserve"> pas laisser </w:t>
      </w:r>
      <w:r w:rsidR="002E19A6" w:rsidRPr="00EC2586">
        <w:rPr>
          <w:rFonts w:ascii="Aptos Display" w:hAnsi="Aptos Display" w:cstheme="minorHAnsi"/>
          <w:sz w:val="28"/>
          <w:szCs w:val="28"/>
        </w:rPr>
        <w:t>six</w:t>
      </w:r>
      <w:r w:rsidRPr="00EC2586">
        <w:rPr>
          <w:rFonts w:ascii="Aptos Display" w:hAnsi="Aptos Display" w:cstheme="minorHAnsi"/>
          <w:sz w:val="28"/>
          <w:szCs w:val="28"/>
        </w:rPr>
        <w:t xml:space="preserve"> jeunes </w:t>
      </w:r>
      <w:r w:rsidR="002E19A6" w:rsidRPr="00EC2586">
        <w:rPr>
          <w:rFonts w:ascii="Aptos Display" w:hAnsi="Aptos Display" w:cstheme="minorHAnsi"/>
          <w:sz w:val="28"/>
          <w:szCs w:val="28"/>
        </w:rPr>
        <w:t xml:space="preserve">sur dix </w:t>
      </w:r>
      <w:r w:rsidRPr="00EC2586">
        <w:rPr>
          <w:rFonts w:ascii="Aptos Display" w:hAnsi="Aptos Display" w:cstheme="minorHAnsi"/>
          <w:sz w:val="28"/>
          <w:szCs w:val="28"/>
        </w:rPr>
        <w:t>vivre ces situations d’éche</w:t>
      </w:r>
      <w:r w:rsidR="00395510" w:rsidRPr="00EC2586">
        <w:rPr>
          <w:rFonts w:ascii="Aptos Display" w:hAnsi="Aptos Display" w:cstheme="minorHAnsi"/>
          <w:sz w:val="28"/>
          <w:szCs w:val="28"/>
        </w:rPr>
        <w:t>c</w:t>
      </w:r>
      <w:r w:rsidRPr="00EC2586">
        <w:rPr>
          <w:rFonts w:ascii="Aptos Display" w:hAnsi="Aptos Display" w:cstheme="minorHAnsi"/>
          <w:sz w:val="28"/>
          <w:szCs w:val="28"/>
        </w:rPr>
        <w:t xml:space="preserve">.  Le </w:t>
      </w:r>
      <w:r w:rsidR="002E19A6" w:rsidRPr="00EC2586">
        <w:rPr>
          <w:rFonts w:ascii="Aptos Display" w:hAnsi="Aptos Display" w:cstheme="minorHAnsi"/>
          <w:sz w:val="28"/>
          <w:szCs w:val="28"/>
        </w:rPr>
        <w:t xml:space="preserve">Gouvernement </w:t>
      </w:r>
      <w:r w:rsidRPr="00EC2586">
        <w:rPr>
          <w:rFonts w:ascii="Aptos Display" w:hAnsi="Aptos Display" w:cstheme="minorHAnsi"/>
          <w:sz w:val="28"/>
          <w:szCs w:val="28"/>
        </w:rPr>
        <w:t xml:space="preserve">s’engage donc en </w:t>
      </w:r>
      <w:r w:rsidR="00395510" w:rsidRPr="00EC2586">
        <w:rPr>
          <w:rFonts w:ascii="Aptos Display" w:hAnsi="Aptos Display" w:cstheme="minorHAnsi"/>
          <w:sz w:val="28"/>
          <w:szCs w:val="28"/>
        </w:rPr>
        <w:t>concertation</w:t>
      </w:r>
      <w:r w:rsidRPr="00EC2586">
        <w:rPr>
          <w:rFonts w:ascii="Aptos Display" w:hAnsi="Aptos Display" w:cstheme="minorHAnsi"/>
          <w:sz w:val="28"/>
          <w:szCs w:val="28"/>
        </w:rPr>
        <w:t xml:space="preserve"> avec le secteur à </w:t>
      </w:r>
      <w:r w:rsidR="00C56C01" w:rsidRPr="00EC2586">
        <w:rPr>
          <w:rFonts w:ascii="Aptos Display" w:hAnsi="Aptos Display" w:cstheme="minorHAnsi"/>
          <w:sz w:val="28"/>
          <w:szCs w:val="28"/>
        </w:rPr>
        <w:t>mettre en place une réforme afin de lutter contre l’allongement des études et le décrochage, d’offrir plus de clarté dans les critères de réussite et de mieux accompagner l’étudiant dans son parcours. Pour ce faire, en concertation avec le secteur, différentes pistes seront envisagées</w:t>
      </w:r>
      <w:r w:rsidR="00A93FBB">
        <w:rPr>
          <w:rFonts w:ascii="Aptos Display" w:hAnsi="Aptos Display" w:cstheme="minorHAnsi"/>
          <w:sz w:val="28"/>
          <w:szCs w:val="28"/>
        </w:rPr>
        <w:t>.</w:t>
      </w:r>
    </w:p>
    <w:p w14:paraId="0A578D26" w14:textId="77777777" w:rsidR="00AC4723" w:rsidRPr="00EC2586" w:rsidRDefault="00AC4723" w:rsidP="00EC2586">
      <w:pPr>
        <w:spacing w:after="0" w:line="360" w:lineRule="auto"/>
        <w:jc w:val="both"/>
        <w:rPr>
          <w:rFonts w:ascii="Aptos Display" w:hAnsi="Aptos Display" w:cstheme="minorHAnsi"/>
          <w:sz w:val="28"/>
          <w:szCs w:val="28"/>
        </w:rPr>
      </w:pPr>
    </w:p>
    <w:p w14:paraId="01F0F920" w14:textId="77777777" w:rsidR="000C2F73" w:rsidRPr="00EC2586" w:rsidRDefault="00627DA4"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 xml:space="preserve">Il poursuivra son soutien aux universités et à la recherche scientifique. Il mettra fin au </w:t>
      </w:r>
      <w:proofErr w:type="spellStart"/>
      <w:r w:rsidRPr="00EC2586">
        <w:rPr>
          <w:rFonts w:ascii="Aptos Display" w:hAnsi="Aptos Display" w:cstheme="minorHAnsi"/>
          <w:sz w:val="28"/>
          <w:szCs w:val="28"/>
        </w:rPr>
        <w:t>définancement</w:t>
      </w:r>
      <w:proofErr w:type="spellEnd"/>
      <w:r w:rsidRPr="00EC2586">
        <w:rPr>
          <w:rFonts w:ascii="Aptos Display" w:hAnsi="Aptos Display" w:cstheme="minorHAnsi"/>
          <w:sz w:val="28"/>
          <w:szCs w:val="28"/>
        </w:rPr>
        <w:t xml:space="preserve"> structurel de l’enseignement supérieur en sortant du mécanisme de l’enveloppe fermée et proposera une réforme des rythmes académiques rendant possible une évolution des dispositifs pédagogiques lorsque les acteurs le souhaitent et une meilleure place pour la recherche</w:t>
      </w:r>
      <w:r w:rsidR="00F81E92" w:rsidRPr="00EC2586">
        <w:rPr>
          <w:rFonts w:ascii="Aptos Display" w:hAnsi="Aptos Display" w:cstheme="minorHAnsi"/>
          <w:sz w:val="28"/>
          <w:szCs w:val="28"/>
        </w:rPr>
        <w:t>.</w:t>
      </w:r>
    </w:p>
    <w:p w14:paraId="223152D1" w14:textId="568C9F15" w:rsidR="000C2F73" w:rsidRPr="00EC2586" w:rsidRDefault="000C2F73" w:rsidP="00EC2586">
      <w:pPr>
        <w:spacing w:line="360" w:lineRule="auto"/>
        <w:jc w:val="both"/>
        <w:rPr>
          <w:rFonts w:ascii="Aptos Display" w:hAnsi="Aptos Display"/>
          <w:sz w:val="28"/>
          <w:szCs w:val="28"/>
        </w:rPr>
      </w:pPr>
      <w:r w:rsidRPr="00EC2586">
        <w:rPr>
          <w:rFonts w:ascii="Aptos Display" w:hAnsi="Aptos Display" w:cstheme="minorHAnsi"/>
          <w:sz w:val="28"/>
          <w:szCs w:val="28"/>
        </w:rPr>
        <w:t xml:space="preserve">Le Gouvernement soutiendra également les efforts de l’enseignement supérieur afin de faire de celui-ci un leader de la transition </w:t>
      </w:r>
      <w:r w:rsidRPr="00EC2586">
        <w:rPr>
          <w:rFonts w:ascii="Aptos Display" w:eastAsiaTheme="minorEastAsia" w:hAnsi="Aptos Display"/>
          <w:sz w:val="28"/>
          <w:szCs w:val="28"/>
        </w:rPr>
        <w:t xml:space="preserve">énergétique et environnementale. Il doit préparer les étudiants à jouer un rôle clé dans ces transformations et </w:t>
      </w:r>
      <w:r w:rsidRPr="00EC2586">
        <w:rPr>
          <w:rFonts w:ascii="Aptos Display" w:eastAsiaTheme="minorEastAsia" w:hAnsi="Aptos Display"/>
          <w:sz w:val="28"/>
          <w:szCs w:val="28"/>
        </w:rPr>
        <w:lastRenderedPageBreak/>
        <w:t xml:space="preserve">accélérer les changements nécessaires pour répondre aux enjeux environnementaux et sociétaux, tout en respectant les processus démocratiques. La recherche est également un acteur clé pour apporter des solutions technologiques au service de l’efficacité et de la sobriété énergétique, comme pour comprendre </w:t>
      </w:r>
      <w:r w:rsidR="005B5217" w:rsidRPr="00EC2586">
        <w:rPr>
          <w:rFonts w:ascii="Aptos Display" w:eastAsiaTheme="minorEastAsia" w:hAnsi="Aptos Display"/>
          <w:sz w:val="28"/>
          <w:szCs w:val="28"/>
        </w:rPr>
        <w:t>les phénomènes sociaux liés à l’indispensable adaptation de nos modes de vie.</w:t>
      </w:r>
    </w:p>
    <w:p w14:paraId="0462868C" w14:textId="5942E222" w:rsidR="00627DA4" w:rsidRPr="00EC2586" w:rsidRDefault="00F81E92"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 xml:space="preserve"> </w:t>
      </w:r>
    </w:p>
    <w:p w14:paraId="20B54E3D" w14:textId="77777777" w:rsidR="00F81E92" w:rsidRPr="00EC2586" w:rsidRDefault="00F81E92" w:rsidP="00EC2586">
      <w:pPr>
        <w:spacing w:after="0" w:line="360" w:lineRule="auto"/>
        <w:jc w:val="both"/>
        <w:rPr>
          <w:rFonts w:ascii="Aptos Display" w:hAnsi="Aptos Display" w:cstheme="minorHAnsi"/>
          <w:sz w:val="28"/>
          <w:szCs w:val="28"/>
        </w:rPr>
      </w:pPr>
    </w:p>
    <w:p w14:paraId="0AF23CD4" w14:textId="307FDBD2" w:rsidR="00550E81" w:rsidRPr="00EC2586" w:rsidRDefault="00550E81" w:rsidP="00EC2586">
      <w:pPr>
        <w:spacing w:after="0" w:line="360" w:lineRule="auto"/>
        <w:jc w:val="both"/>
        <w:rPr>
          <w:rFonts w:ascii="Aptos Display" w:hAnsi="Aptos Display" w:cstheme="minorHAnsi"/>
          <w:b/>
          <w:bCs/>
          <w:sz w:val="28"/>
          <w:szCs w:val="28"/>
        </w:rPr>
      </w:pPr>
      <w:r w:rsidRPr="00EC2586">
        <w:rPr>
          <w:rFonts w:ascii="Aptos Display" w:hAnsi="Aptos Display" w:cstheme="minorHAnsi"/>
          <w:b/>
          <w:bCs/>
          <w:sz w:val="28"/>
          <w:szCs w:val="28"/>
        </w:rPr>
        <w:t xml:space="preserve">La jeunesse notre avenir </w:t>
      </w:r>
    </w:p>
    <w:p w14:paraId="668A9ACA" w14:textId="77777777" w:rsidR="00F81E92" w:rsidRPr="00EC2586" w:rsidRDefault="00F81E92" w:rsidP="00EC2586">
      <w:pPr>
        <w:spacing w:after="0" w:line="360" w:lineRule="auto"/>
        <w:jc w:val="both"/>
        <w:rPr>
          <w:rFonts w:ascii="Aptos Display" w:hAnsi="Aptos Display" w:cstheme="minorHAnsi"/>
          <w:sz w:val="28"/>
          <w:szCs w:val="28"/>
        </w:rPr>
      </w:pPr>
    </w:p>
    <w:p w14:paraId="72D74AE0" w14:textId="7C64FE73" w:rsidR="00E068A2" w:rsidRPr="00EC2586" w:rsidRDefault="00E15FF3"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 xml:space="preserve">La jeunesse représente l’avenir et </w:t>
      </w:r>
      <w:r w:rsidR="004A13DC" w:rsidRPr="00EC2586">
        <w:rPr>
          <w:rFonts w:ascii="Aptos Display" w:hAnsi="Aptos Display" w:cstheme="minorHAnsi"/>
          <w:sz w:val="28"/>
          <w:szCs w:val="28"/>
        </w:rPr>
        <w:t>la créativité</w:t>
      </w:r>
      <w:r w:rsidRPr="00EC2586">
        <w:rPr>
          <w:rFonts w:ascii="Aptos Display" w:hAnsi="Aptos Display" w:cstheme="minorHAnsi"/>
          <w:sz w:val="28"/>
          <w:szCs w:val="28"/>
        </w:rPr>
        <w:t xml:space="preserve">. Elle porte en elle les germes du futur et détient les clés d’un monde en constante évolution. Le Gouvernement souhaite embrasser cette dynamique. </w:t>
      </w:r>
      <w:r w:rsidR="004A13DC" w:rsidRPr="00EC2586">
        <w:rPr>
          <w:rFonts w:ascii="Aptos Display" w:hAnsi="Aptos Display" w:cstheme="minorHAnsi"/>
          <w:sz w:val="28"/>
          <w:szCs w:val="28"/>
        </w:rPr>
        <w:t>Dès lors, l</w:t>
      </w:r>
      <w:r w:rsidR="00E068A2" w:rsidRPr="00EC2586">
        <w:rPr>
          <w:rFonts w:ascii="Aptos Display" w:hAnsi="Aptos Display" w:cstheme="minorHAnsi"/>
          <w:sz w:val="28"/>
          <w:szCs w:val="28"/>
        </w:rPr>
        <w:t xml:space="preserve">e Gouvernement entend encourager </w:t>
      </w:r>
      <w:r w:rsidR="0053288D" w:rsidRPr="00EC2586">
        <w:rPr>
          <w:rFonts w:ascii="Aptos Display" w:hAnsi="Aptos Display" w:cstheme="minorHAnsi"/>
          <w:sz w:val="28"/>
          <w:szCs w:val="28"/>
        </w:rPr>
        <w:t xml:space="preserve">et faciliter </w:t>
      </w:r>
      <w:r w:rsidR="00E068A2" w:rsidRPr="00EC2586">
        <w:rPr>
          <w:rFonts w:ascii="Aptos Display" w:hAnsi="Aptos Display" w:cstheme="minorHAnsi"/>
          <w:sz w:val="28"/>
          <w:szCs w:val="28"/>
        </w:rPr>
        <w:t>l’investissement des jeunes dans l’associatif, dans les mouvements et organisations de jeunesse</w:t>
      </w:r>
      <w:r w:rsidR="0053288D" w:rsidRPr="00EC2586">
        <w:rPr>
          <w:rFonts w:ascii="Aptos Display" w:hAnsi="Aptos Display" w:cstheme="minorHAnsi"/>
          <w:sz w:val="28"/>
          <w:szCs w:val="28"/>
        </w:rPr>
        <w:t xml:space="preserve"> ainsi que dans les activités extra scolaires</w:t>
      </w:r>
      <w:r w:rsidR="00E068A2" w:rsidRPr="00EC2586">
        <w:rPr>
          <w:rFonts w:ascii="Aptos Display" w:hAnsi="Aptos Display" w:cstheme="minorHAnsi"/>
          <w:sz w:val="28"/>
          <w:szCs w:val="28"/>
        </w:rPr>
        <w:t xml:space="preserve">. Il est conscient que la participation active à ces initiatives concoure à l’éducation formelle et informelle de futurs citoyens </w:t>
      </w:r>
      <w:r w:rsidR="0053288D" w:rsidRPr="00EC2586">
        <w:rPr>
          <w:rFonts w:ascii="Aptos Display" w:hAnsi="Aptos Display" w:cstheme="minorHAnsi"/>
          <w:sz w:val="28"/>
          <w:szCs w:val="28"/>
        </w:rPr>
        <w:t>pleinement épanoui</w:t>
      </w:r>
      <w:r w:rsidR="00E068A2" w:rsidRPr="00EC2586">
        <w:rPr>
          <w:rFonts w:ascii="Aptos Display" w:hAnsi="Aptos Display" w:cstheme="minorHAnsi"/>
          <w:sz w:val="28"/>
          <w:szCs w:val="28"/>
        </w:rPr>
        <w:t xml:space="preserve">. </w:t>
      </w:r>
    </w:p>
    <w:p w14:paraId="34DD1EB7" w14:textId="7A4A2E62" w:rsidR="00167095" w:rsidRPr="00EC2586" w:rsidRDefault="00167095"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 xml:space="preserve">Le Gouvernement soutiendra le secteur associatif, créateur </w:t>
      </w:r>
      <w:r w:rsidR="004A13DC" w:rsidRPr="00EC2586">
        <w:rPr>
          <w:rFonts w:ascii="Aptos Display" w:hAnsi="Aptos Display" w:cstheme="minorHAnsi"/>
          <w:sz w:val="28"/>
          <w:szCs w:val="28"/>
        </w:rPr>
        <w:t xml:space="preserve">de </w:t>
      </w:r>
      <w:r w:rsidR="00245504" w:rsidRPr="00EC2586">
        <w:rPr>
          <w:rFonts w:ascii="Aptos Display" w:hAnsi="Aptos Display" w:cstheme="minorHAnsi"/>
          <w:sz w:val="28"/>
          <w:szCs w:val="28"/>
        </w:rPr>
        <w:t>liens</w:t>
      </w:r>
      <w:r w:rsidRPr="00EC2586">
        <w:rPr>
          <w:rFonts w:ascii="Aptos Display" w:hAnsi="Aptos Display" w:cstheme="minorHAnsi"/>
          <w:sz w:val="28"/>
          <w:szCs w:val="28"/>
        </w:rPr>
        <w:t xml:space="preserve"> unissant les gens. Les associations favorisent le dialogue intergénérationnel et la diversité des points de vue, créant ainsi une toile sociale riche</w:t>
      </w:r>
      <w:r w:rsidR="00516726" w:rsidRPr="00EC2586">
        <w:rPr>
          <w:rFonts w:ascii="Aptos Display" w:hAnsi="Aptos Display" w:cstheme="minorHAnsi"/>
          <w:sz w:val="28"/>
          <w:szCs w:val="28"/>
        </w:rPr>
        <w:t xml:space="preserve">. </w:t>
      </w:r>
      <w:r w:rsidR="004A13DC" w:rsidRPr="00EC2586">
        <w:rPr>
          <w:rFonts w:ascii="Aptos Display" w:hAnsi="Aptos Display" w:cstheme="minorHAnsi"/>
          <w:sz w:val="28"/>
          <w:szCs w:val="28"/>
        </w:rPr>
        <w:t>Notre territoire compte bon nombre d’associations, de bénévoles, de structures diverses… Je tiens, chers collègues, à saluer devant vous – et en votre nom – l’ensemble des personnes qui s’engagent quotidiennement, avec cœur et enthousiasme, pour les autres.</w:t>
      </w:r>
    </w:p>
    <w:p w14:paraId="12EEBA19" w14:textId="77777777" w:rsidR="00764FCB" w:rsidRPr="00EC2586" w:rsidRDefault="00764FCB" w:rsidP="00EC2586">
      <w:pPr>
        <w:spacing w:after="0" w:line="360" w:lineRule="auto"/>
        <w:jc w:val="both"/>
        <w:rPr>
          <w:rFonts w:ascii="Aptos Display" w:hAnsi="Aptos Display" w:cstheme="minorHAnsi"/>
          <w:sz w:val="28"/>
          <w:szCs w:val="28"/>
        </w:rPr>
      </w:pPr>
    </w:p>
    <w:p w14:paraId="57A163EE" w14:textId="3DBCB001" w:rsidR="00BF6258" w:rsidRPr="00EC2586" w:rsidRDefault="00834D21"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Par ailleurs,</w:t>
      </w:r>
      <w:r w:rsidR="00F471C6" w:rsidRPr="00EC2586">
        <w:rPr>
          <w:rFonts w:ascii="Aptos Display" w:hAnsi="Aptos Display" w:cstheme="minorHAnsi"/>
          <w:sz w:val="28"/>
          <w:szCs w:val="28"/>
        </w:rPr>
        <w:t xml:space="preserve"> les chances de réussite et les parcours de chacun ne sont pas identiques. C’est pourquoi </w:t>
      </w:r>
      <w:r w:rsidRPr="00EC2586">
        <w:rPr>
          <w:rFonts w:ascii="Aptos Display" w:hAnsi="Aptos Display" w:cstheme="minorHAnsi"/>
          <w:sz w:val="28"/>
          <w:szCs w:val="28"/>
        </w:rPr>
        <w:t xml:space="preserve"> chaque enfant, chaque jeune doit être protégé, accompagné, éduqué avec bienveillance. Chacun doit être soutenu pour acquérir </w:t>
      </w:r>
      <w:r w:rsidRPr="00EC2586">
        <w:rPr>
          <w:rFonts w:ascii="Aptos Display" w:hAnsi="Aptos Display" w:cstheme="minorHAnsi"/>
          <w:sz w:val="28"/>
          <w:szCs w:val="28"/>
        </w:rPr>
        <w:lastRenderedPageBreak/>
        <w:t>estime de soi, se socialiser, trouver des ressources et utiliser ses compétences pour pouvoir s’épanouir et se projeter dans un avenir avec confiance. C’est pourquoi l’enfance en danger et en difficulté sera une priorité du Gouvernement. L’engagement est formulé d’en accroître significativement les moyens budgétaires</w:t>
      </w:r>
      <w:r w:rsidR="00E55509" w:rsidRPr="00EC2586">
        <w:rPr>
          <w:rFonts w:ascii="Aptos Display" w:hAnsi="Aptos Display" w:cstheme="minorHAnsi"/>
          <w:sz w:val="28"/>
          <w:szCs w:val="28"/>
        </w:rPr>
        <w:t xml:space="preserve"> et d’en renforcer les transversalités. C’est pour cela que les compétences de l’enfance, de la jeunesse et de l’aide à la jeunesse ont été placées dans les mains d’une </w:t>
      </w:r>
      <w:r w:rsidR="0042302A" w:rsidRPr="00EC2586">
        <w:rPr>
          <w:rFonts w:ascii="Aptos Display" w:hAnsi="Aptos Display" w:cstheme="minorHAnsi"/>
          <w:sz w:val="28"/>
          <w:szCs w:val="28"/>
        </w:rPr>
        <w:t>même</w:t>
      </w:r>
      <w:r w:rsidR="00E55509" w:rsidRPr="00EC2586">
        <w:rPr>
          <w:rFonts w:ascii="Aptos Display" w:hAnsi="Aptos Display" w:cstheme="minorHAnsi"/>
          <w:sz w:val="28"/>
          <w:szCs w:val="28"/>
        </w:rPr>
        <w:t xml:space="preserve"> </w:t>
      </w:r>
      <w:r w:rsidR="0042302A" w:rsidRPr="00EC2586">
        <w:rPr>
          <w:rFonts w:ascii="Aptos Display" w:hAnsi="Aptos Display" w:cstheme="minorHAnsi"/>
          <w:sz w:val="28"/>
          <w:szCs w:val="28"/>
        </w:rPr>
        <w:t>ministre</w:t>
      </w:r>
      <w:r w:rsidR="00E55509" w:rsidRPr="00EC2586">
        <w:rPr>
          <w:rFonts w:ascii="Aptos Display" w:hAnsi="Aptos Display" w:cstheme="minorHAnsi"/>
          <w:sz w:val="28"/>
          <w:szCs w:val="28"/>
        </w:rPr>
        <w:t xml:space="preserve">, et les </w:t>
      </w:r>
      <w:r w:rsidR="0042302A" w:rsidRPr="00EC2586">
        <w:rPr>
          <w:rFonts w:ascii="Aptos Display" w:hAnsi="Aptos Display" w:cstheme="minorHAnsi"/>
          <w:sz w:val="28"/>
          <w:szCs w:val="28"/>
        </w:rPr>
        <w:t>collaborations</w:t>
      </w:r>
      <w:r w:rsidR="00E55509" w:rsidRPr="00EC2586">
        <w:rPr>
          <w:rFonts w:ascii="Aptos Display" w:hAnsi="Aptos Display" w:cstheme="minorHAnsi"/>
          <w:sz w:val="28"/>
          <w:szCs w:val="28"/>
        </w:rPr>
        <w:t xml:space="preserve"> transversales s’étendront avec le sport, la santé et l’enseignement. </w:t>
      </w:r>
    </w:p>
    <w:p w14:paraId="6F2BD9C3" w14:textId="77777777" w:rsidR="00E55509" w:rsidRPr="00EC2586" w:rsidRDefault="00E55509" w:rsidP="00EC2586">
      <w:pPr>
        <w:spacing w:after="0" w:line="360" w:lineRule="auto"/>
        <w:jc w:val="both"/>
        <w:rPr>
          <w:rFonts w:ascii="Aptos Display" w:hAnsi="Aptos Display" w:cstheme="minorHAnsi"/>
          <w:sz w:val="28"/>
          <w:szCs w:val="28"/>
        </w:rPr>
      </w:pPr>
    </w:p>
    <w:p w14:paraId="012DDAEB" w14:textId="3A3D6BB4" w:rsidR="00EB4A5F" w:rsidRPr="00EC2586" w:rsidRDefault="00EB4A5F"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 xml:space="preserve">Le Gouvernement aura </w:t>
      </w:r>
      <w:r w:rsidR="00F12221" w:rsidRPr="00EC2586">
        <w:rPr>
          <w:rFonts w:ascii="Aptos Display" w:hAnsi="Aptos Display" w:cstheme="minorHAnsi"/>
          <w:sz w:val="28"/>
          <w:szCs w:val="28"/>
        </w:rPr>
        <w:t xml:space="preserve">par ailleurs, </w:t>
      </w:r>
      <w:r w:rsidRPr="00EC2586">
        <w:rPr>
          <w:rFonts w:ascii="Aptos Display" w:hAnsi="Aptos Display" w:cstheme="minorHAnsi"/>
          <w:sz w:val="28"/>
          <w:szCs w:val="28"/>
        </w:rPr>
        <w:t>une attention particulière au bien-être des travailleurs des secteurs de l’aide à la jeunesse et à l’attractivité de ces métiers via notamment la révision du protocole d’encadrement, la formation, la supervision en regard des enseignements de l’étude scientifique relative à la complexité des prises en charge au sein du secteur de l’aide à la jeunesse, tenant compte par ailleurs qu’il faudra réaffirmer le principe de subsidiarité et le travail en intersectorialité</w:t>
      </w:r>
      <w:r w:rsidR="002308EB" w:rsidRPr="00EC2586">
        <w:rPr>
          <w:rFonts w:ascii="Aptos Display" w:hAnsi="Aptos Display" w:cstheme="minorHAnsi"/>
          <w:sz w:val="28"/>
          <w:szCs w:val="28"/>
        </w:rPr>
        <w:t xml:space="preserve">. </w:t>
      </w:r>
    </w:p>
    <w:p w14:paraId="2EA6A197" w14:textId="77777777" w:rsidR="00E54D42" w:rsidRPr="00EC2586" w:rsidRDefault="00E54D42" w:rsidP="00EC2586">
      <w:pPr>
        <w:spacing w:after="0" w:line="360" w:lineRule="auto"/>
        <w:jc w:val="both"/>
        <w:rPr>
          <w:rFonts w:ascii="Aptos Display" w:hAnsi="Aptos Display" w:cstheme="minorHAnsi"/>
          <w:sz w:val="28"/>
          <w:szCs w:val="28"/>
        </w:rPr>
      </w:pPr>
    </w:p>
    <w:p w14:paraId="67BDB675" w14:textId="037EAA14" w:rsidR="00550E81" w:rsidRPr="00EC2586" w:rsidRDefault="00550E81" w:rsidP="00EC2586">
      <w:pPr>
        <w:spacing w:after="0" w:line="360" w:lineRule="auto"/>
        <w:jc w:val="both"/>
        <w:rPr>
          <w:rFonts w:ascii="Aptos Display" w:hAnsi="Aptos Display" w:cstheme="minorHAnsi"/>
          <w:b/>
          <w:bCs/>
          <w:sz w:val="28"/>
          <w:szCs w:val="28"/>
        </w:rPr>
      </w:pPr>
      <w:r w:rsidRPr="00EC2586">
        <w:rPr>
          <w:rFonts w:ascii="Aptos Display" w:hAnsi="Aptos Display" w:cstheme="minorHAnsi"/>
          <w:b/>
          <w:bCs/>
          <w:sz w:val="28"/>
          <w:szCs w:val="28"/>
        </w:rPr>
        <w:t xml:space="preserve">Une </w:t>
      </w:r>
      <w:r w:rsidR="004B22E4" w:rsidRPr="00EC2586">
        <w:rPr>
          <w:rFonts w:ascii="Aptos Display" w:hAnsi="Aptos Display" w:cstheme="minorHAnsi"/>
          <w:b/>
          <w:bCs/>
          <w:sz w:val="28"/>
          <w:szCs w:val="28"/>
        </w:rPr>
        <w:t>s</w:t>
      </w:r>
      <w:r w:rsidR="004A13DC" w:rsidRPr="00EC2586">
        <w:rPr>
          <w:rFonts w:ascii="Aptos Display" w:hAnsi="Aptos Display" w:cstheme="minorHAnsi"/>
          <w:b/>
          <w:bCs/>
          <w:sz w:val="28"/>
          <w:szCs w:val="28"/>
        </w:rPr>
        <w:t>ociété</w:t>
      </w:r>
      <w:r w:rsidRPr="00EC2586">
        <w:rPr>
          <w:rFonts w:ascii="Aptos Display" w:hAnsi="Aptos Display" w:cstheme="minorHAnsi"/>
          <w:b/>
          <w:bCs/>
          <w:sz w:val="28"/>
          <w:szCs w:val="28"/>
        </w:rPr>
        <w:t xml:space="preserve"> apaisée </w:t>
      </w:r>
    </w:p>
    <w:p w14:paraId="05611F7C" w14:textId="77777777" w:rsidR="00550E81" w:rsidRPr="00EC2586" w:rsidRDefault="00550E81" w:rsidP="00EC2586">
      <w:pPr>
        <w:spacing w:after="0" w:line="360" w:lineRule="auto"/>
        <w:jc w:val="both"/>
        <w:rPr>
          <w:rFonts w:ascii="Aptos Display" w:hAnsi="Aptos Display" w:cstheme="minorHAnsi"/>
          <w:sz w:val="28"/>
          <w:szCs w:val="28"/>
        </w:rPr>
      </w:pPr>
    </w:p>
    <w:p w14:paraId="7F3FE030" w14:textId="494C5690" w:rsidR="00E54D42" w:rsidRPr="00EC2586" w:rsidRDefault="00E22DAB" w:rsidP="00EC2586">
      <w:pPr>
        <w:pStyle w:val="Corpsdetexte"/>
        <w:spacing w:before="0" w:line="360" w:lineRule="auto"/>
        <w:ind w:left="0" w:right="0"/>
        <w:rPr>
          <w:rFonts w:ascii="Aptos Display" w:eastAsiaTheme="minorHAnsi" w:hAnsi="Aptos Display" w:cstheme="minorHAnsi"/>
          <w:kern w:val="2"/>
          <w:sz w:val="28"/>
          <w:szCs w:val="28"/>
          <w:lang w:val="fr-BE"/>
          <w14:ligatures w14:val="standardContextual"/>
        </w:rPr>
      </w:pPr>
      <w:r w:rsidRPr="00EC2586">
        <w:rPr>
          <w:rFonts w:ascii="Aptos Display" w:eastAsiaTheme="minorHAnsi" w:hAnsi="Aptos Display" w:cstheme="minorHAnsi"/>
          <w:kern w:val="2"/>
          <w:sz w:val="28"/>
          <w:szCs w:val="28"/>
          <w:lang w:val="fr-BE"/>
          <w14:ligatures w14:val="standardContextual"/>
        </w:rPr>
        <w:t xml:space="preserve">Dans un contexte en perpétuel changement, et particulièrement au regard des évènements des </w:t>
      </w:r>
      <w:r w:rsidR="00BF596D" w:rsidRPr="00EC2586">
        <w:rPr>
          <w:rFonts w:ascii="Aptos Display" w:eastAsiaTheme="minorHAnsi" w:hAnsi="Aptos Display" w:cstheme="minorHAnsi"/>
          <w:kern w:val="2"/>
          <w:sz w:val="28"/>
          <w:szCs w:val="28"/>
          <w:lang w:val="fr-BE"/>
          <w14:ligatures w14:val="standardContextual"/>
        </w:rPr>
        <w:t>dernières</w:t>
      </w:r>
      <w:r w:rsidRPr="00EC2586">
        <w:rPr>
          <w:rFonts w:ascii="Aptos Display" w:eastAsiaTheme="minorHAnsi" w:hAnsi="Aptos Display" w:cstheme="minorHAnsi"/>
          <w:kern w:val="2"/>
          <w:sz w:val="28"/>
          <w:szCs w:val="28"/>
          <w:lang w:val="fr-BE"/>
          <w14:ligatures w14:val="standardContextual"/>
        </w:rPr>
        <w:t xml:space="preserve"> mois </w:t>
      </w:r>
      <w:r w:rsidR="00BF596D" w:rsidRPr="00EC2586">
        <w:rPr>
          <w:rFonts w:ascii="Aptos Display" w:eastAsiaTheme="minorHAnsi" w:hAnsi="Aptos Display" w:cstheme="minorHAnsi"/>
          <w:kern w:val="2"/>
          <w:sz w:val="28"/>
          <w:szCs w:val="28"/>
          <w:lang w:val="fr-BE"/>
          <w14:ligatures w14:val="standardContextual"/>
        </w:rPr>
        <w:t>spécifiquement</w:t>
      </w:r>
      <w:r w:rsidRPr="00EC2586">
        <w:rPr>
          <w:rFonts w:ascii="Aptos Display" w:eastAsiaTheme="minorHAnsi" w:hAnsi="Aptos Display" w:cstheme="minorHAnsi"/>
          <w:kern w:val="2"/>
          <w:sz w:val="28"/>
          <w:szCs w:val="28"/>
          <w:lang w:val="fr-BE"/>
          <w14:ligatures w14:val="standardContextual"/>
        </w:rPr>
        <w:t xml:space="preserve"> à Bruxelles, il n’est pas inutile de rappeler que l</w:t>
      </w:r>
      <w:r w:rsidR="00E54D42" w:rsidRPr="00EC2586">
        <w:rPr>
          <w:rFonts w:ascii="Aptos Display" w:eastAsiaTheme="minorHAnsi" w:hAnsi="Aptos Display" w:cstheme="minorHAnsi"/>
          <w:kern w:val="2"/>
          <w:sz w:val="28"/>
          <w:szCs w:val="28"/>
          <w:lang w:val="fr-BE"/>
          <w14:ligatures w14:val="standardContextual"/>
        </w:rPr>
        <w:t xml:space="preserve">a sécurité est la garante de l’effectivité des droits et libertés. A l’instar des autres niveaux de pouvoir, la Fédération Wallonie-Bruxelles exercera pleinement ses compétences lorsque celles-ci permettent de renforcer </w:t>
      </w:r>
      <w:r w:rsidR="004A13DC" w:rsidRPr="00EC2586">
        <w:rPr>
          <w:rFonts w:ascii="Aptos Display" w:eastAsiaTheme="minorHAnsi" w:hAnsi="Aptos Display" w:cstheme="minorHAnsi"/>
          <w:kern w:val="2"/>
          <w:sz w:val="28"/>
          <w:szCs w:val="28"/>
          <w:lang w:val="fr-BE"/>
          <w14:ligatures w14:val="standardContextual"/>
        </w:rPr>
        <w:t xml:space="preserve">la </w:t>
      </w:r>
      <w:r w:rsidR="00E54D42" w:rsidRPr="00EC2586">
        <w:rPr>
          <w:rFonts w:ascii="Aptos Display" w:eastAsiaTheme="minorHAnsi" w:hAnsi="Aptos Display" w:cstheme="minorHAnsi"/>
          <w:kern w:val="2"/>
          <w:sz w:val="28"/>
          <w:szCs w:val="28"/>
          <w:lang w:val="fr-BE"/>
          <w14:ligatures w14:val="standardContextual"/>
        </w:rPr>
        <w:t>cohésion sociale et la sécurité des citoyens. Les secteurs des Maisons de justice et la protection de la jeunesse réalisent des prises en charge individuelles qui permettent d’agir sur les premiers signes et de prévenir la récidive.</w:t>
      </w:r>
      <w:r w:rsidR="00D66FB1" w:rsidRPr="00EC2586">
        <w:rPr>
          <w:rFonts w:ascii="Aptos Display" w:eastAsiaTheme="minorHAnsi" w:hAnsi="Aptos Display" w:cstheme="minorHAnsi"/>
          <w:kern w:val="2"/>
          <w:sz w:val="28"/>
          <w:szCs w:val="28"/>
          <w:lang w:val="fr-BE"/>
          <w14:ligatures w14:val="standardContextual"/>
        </w:rPr>
        <w:t xml:space="preserve"> </w:t>
      </w:r>
      <w:r w:rsidR="00BF596D" w:rsidRPr="00EC2586">
        <w:rPr>
          <w:rFonts w:ascii="Aptos Display" w:eastAsiaTheme="minorHAnsi" w:hAnsi="Aptos Display" w:cstheme="minorHAnsi"/>
          <w:kern w:val="2"/>
          <w:sz w:val="28"/>
          <w:szCs w:val="28"/>
          <w:lang w:val="fr-BE"/>
          <w14:ligatures w14:val="standardContextual"/>
        </w:rPr>
        <w:t>Dans cette même ligne, l</w:t>
      </w:r>
      <w:r w:rsidR="00E54D42" w:rsidRPr="00EC2586">
        <w:rPr>
          <w:rFonts w:ascii="Aptos Display" w:eastAsiaTheme="minorHAnsi" w:hAnsi="Aptos Display" w:cstheme="minorHAnsi"/>
          <w:kern w:val="2"/>
          <w:sz w:val="28"/>
          <w:szCs w:val="28"/>
          <w:lang w:val="fr-BE"/>
          <w14:ligatures w14:val="standardContextual"/>
        </w:rPr>
        <w:t xml:space="preserve">e Gouvernement veillera à assurer une meilleure coordination entre </w:t>
      </w:r>
      <w:r w:rsidR="00E54D42" w:rsidRPr="00EC2586">
        <w:rPr>
          <w:rFonts w:ascii="Aptos Display" w:eastAsiaTheme="minorHAnsi" w:hAnsi="Aptos Display" w:cstheme="minorHAnsi"/>
          <w:kern w:val="2"/>
          <w:sz w:val="28"/>
          <w:szCs w:val="28"/>
          <w:lang w:val="fr-BE"/>
          <w14:ligatures w14:val="standardContextual"/>
        </w:rPr>
        <w:lastRenderedPageBreak/>
        <w:t>le secteur de l’aide à la jeunesse, l’OCAM et les services de renseignement et de sécurité en matière de partage d’information</w:t>
      </w:r>
      <w:r w:rsidR="002308EB" w:rsidRPr="00EC2586">
        <w:rPr>
          <w:rFonts w:ascii="Aptos Display" w:eastAsiaTheme="minorHAnsi" w:hAnsi="Aptos Display" w:cstheme="minorHAnsi"/>
          <w:kern w:val="2"/>
          <w:sz w:val="28"/>
          <w:szCs w:val="28"/>
          <w:lang w:val="fr-BE"/>
          <w14:ligatures w14:val="standardContextual"/>
        </w:rPr>
        <w:t xml:space="preserve">. </w:t>
      </w:r>
    </w:p>
    <w:p w14:paraId="29FBD237" w14:textId="77777777" w:rsidR="00550E81" w:rsidRPr="00EC2586" w:rsidRDefault="00550E81" w:rsidP="00EC2586">
      <w:pPr>
        <w:pStyle w:val="Corpsdetexte"/>
        <w:spacing w:before="0" w:line="360" w:lineRule="auto"/>
        <w:ind w:left="0" w:right="0"/>
        <w:rPr>
          <w:rFonts w:ascii="Aptos Display" w:eastAsiaTheme="minorHAnsi" w:hAnsi="Aptos Display" w:cstheme="minorHAnsi"/>
          <w:kern w:val="2"/>
          <w:sz w:val="28"/>
          <w:szCs w:val="28"/>
          <w:lang w:val="fr-BE"/>
          <w14:ligatures w14:val="standardContextual"/>
        </w:rPr>
      </w:pPr>
    </w:p>
    <w:p w14:paraId="1CCBC2F8" w14:textId="45E6059E" w:rsidR="00550E81" w:rsidRPr="00EC2586" w:rsidRDefault="00550E81" w:rsidP="00EC2586">
      <w:pPr>
        <w:pStyle w:val="Corpsdetexte"/>
        <w:spacing w:before="0" w:line="360" w:lineRule="auto"/>
        <w:ind w:left="0" w:right="0"/>
        <w:rPr>
          <w:rFonts w:ascii="Aptos Display" w:eastAsiaTheme="minorHAnsi" w:hAnsi="Aptos Display" w:cstheme="minorHAnsi"/>
          <w:b/>
          <w:bCs/>
          <w:kern w:val="2"/>
          <w:sz w:val="28"/>
          <w:szCs w:val="28"/>
          <w:lang w:val="fr-BE"/>
          <w14:ligatures w14:val="standardContextual"/>
        </w:rPr>
      </w:pPr>
      <w:bookmarkStart w:id="0" w:name="_Hlk172010518"/>
      <w:r w:rsidRPr="00EC2586">
        <w:rPr>
          <w:rFonts w:ascii="Aptos Display" w:eastAsiaTheme="minorHAnsi" w:hAnsi="Aptos Display" w:cstheme="minorHAnsi"/>
          <w:b/>
          <w:bCs/>
          <w:kern w:val="2"/>
          <w:sz w:val="28"/>
          <w:szCs w:val="28"/>
          <w:lang w:val="fr-BE"/>
          <w14:ligatures w14:val="standardContextual"/>
        </w:rPr>
        <w:t>La culture comme enjeu démocratique</w:t>
      </w:r>
    </w:p>
    <w:p w14:paraId="05A81DFC" w14:textId="77777777" w:rsidR="00EB4A5F" w:rsidRPr="00EC2586" w:rsidRDefault="00EB4A5F" w:rsidP="00EC2586">
      <w:pPr>
        <w:spacing w:after="0" w:line="360" w:lineRule="auto"/>
        <w:jc w:val="both"/>
        <w:rPr>
          <w:rFonts w:ascii="Aptos Display" w:hAnsi="Aptos Display" w:cstheme="minorHAnsi"/>
          <w:sz w:val="28"/>
          <w:szCs w:val="28"/>
        </w:rPr>
      </w:pPr>
    </w:p>
    <w:p w14:paraId="6583784E" w14:textId="18A9F00A" w:rsidR="00BF6258" w:rsidRPr="00EC2586" w:rsidRDefault="00562B54"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 xml:space="preserve">Et précisément les enjeux de cohésion sociale et de démocratie ne peuvent s’envisager sans les questions de culture et d’accès à la culture. </w:t>
      </w:r>
      <w:r w:rsidR="00BF6258" w:rsidRPr="00EC2586">
        <w:rPr>
          <w:rFonts w:ascii="Aptos Display" w:hAnsi="Aptos Display" w:cstheme="minorHAnsi"/>
          <w:sz w:val="28"/>
          <w:szCs w:val="28"/>
        </w:rPr>
        <w:t>La Fédération Wallonie-Bruxelles compte de nombreuses institutions culturelles dynamiques et prestigieuses. Une multitude d’artistes, de producteurs, de techniciens, contribue, chaque jour, à générer</w:t>
      </w:r>
      <w:r w:rsidR="00E068A2" w:rsidRPr="00EC2586">
        <w:rPr>
          <w:rFonts w:ascii="Aptos Display" w:hAnsi="Aptos Display" w:cstheme="minorHAnsi"/>
          <w:sz w:val="28"/>
          <w:szCs w:val="28"/>
        </w:rPr>
        <w:t xml:space="preserve"> des créations et</w:t>
      </w:r>
      <w:r w:rsidR="00BF6258" w:rsidRPr="00EC2586">
        <w:rPr>
          <w:rFonts w:ascii="Aptos Display" w:hAnsi="Aptos Display" w:cstheme="minorHAnsi"/>
          <w:sz w:val="28"/>
          <w:szCs w:val="28"/>
        </w:rPr>
        <w:t xml:space="preserve"> une offre culturelle extrêmement dense. Le Gouvernement veut remettre le public au centre de l’action culturelle. Elle doit permettre à chacun, de façon autonome, d’appréhender le monde et de s’orienter. Terrain fertile pour l’acquisition d’habilités sociales, interculturelles et citoyennes, la culture doit entrer dans nos vies dès le plus jeune âge et nous accompagner tout au long de la vie. Elle permet de contribuer à la lutte contre les discriminations et à la cohésion sociale. Il s’agira d’investir dans l’éducation et l’accès aux arts, de soutenir le développement de la création et des activités culturelles, dans la continuité de l’action menée au niveau fédéral pour élaborer le nouveau statut des artistes, et </w:t>
      </w:r>
      <w:r w:rsidR="00E068A2" w:rsidRPr="00EC2586">
        <w:rPr>
          <w:rFonts w:ascii="Aptos Display" w:hAnsi="Aptos Display" w:cstheme="minorHAnsi"/>
          <w:sz w:val="28"/>
          <w:szCs w:val="28"/>
        </w:rPr>
        <w:t xml:space="preserve">de conforter mais aussi </w:t>
      </w:r>
      <w:r w:rsidR="00BF6258" w:rsidRPr="00EC2586">
        <w:rPr>
          <w:rFonts w:ascii="Aptos Display" w:hAnsi="Aptos Display" w:cstheme="minorHAnsi"/>
          <w:sz w:val="28"/>
          <w:szCs w:val="28"/>
        </w:rPr>
        <w:t xml:space="preserve">de développer de nouvelles sources de financement pour le secteur culturel, tout en préservant la liberté de l’art et des artistes. </w:t>
      </w:r>
    </w:p>
    <w:p w14:paraId="65E09F02" w14:textId="500C4A07" w:rsidR="00D30887" w:rsidRPr="00EC2586" w:rsidRDefault="00D30887" w:rsidP="00EC2586">
      <w:pPr>
        <w:autoSpaceDE w:val="0"/>
        <w:autoSpaceDN w:val="0"/>
        <w:spacing w:line="360" w:lineRule="auto"/>
        <w:jc w:val="both"/>
        <w:rPr>
          <w:rFonts w:ascii="Aptos Display" w:hAnsi="Aptos Display" w:cstheme="minorHAnsi"/>
          <w:sz w:val="28"/>
          <w:szCs w:val="28"/>
        </w:rPr>
      </w:pPr>
      <w:r w:rsidRPr="00EC2586">
        <w:rPr>
          <w:rFonts w:ascii="Aptos Display" w:hAnsi="Aptos Display" w:cstheme="minorHAnsi"/>
          <w:sz w:val="28"/>
          <w:szCs w:val="28"/>
        </w:rPr>
        <w:t xml:space="preserve">Enfin, </w:t>
      </w:r>
      <w:r w:rsidR="004144D9" w:rsidRPr="00EC2586">
        <w:rPr>
          <w:rFonts w:ascii="Aptos Display" w:hAnsi="Aptos Display" w:cstheme="minorHAnsi"/>
          <w:sz w:val="28"/>
          <w:szCs w:val="28"/>
        </w:rPr>
        <w:t>l</w:t>
      </w:r>
      <w:r w:rsidRPr="00EC2586">
        <w:rPr>
          <w:rFonts w:ascii="Aptos Display" w:hAnsi="Aptos Display" w:cstheme="minorHAnsi"/>
          <w:sz w:val="28"/>
          <w:szCs w:val="28"/>
        </w:rPr>
        <w:t xml:space="preserve">a Fédération Wallonie Bruxelles sera également le lien entre une francophonie forte qui veut se tourner avec confiance vers les autres cultures pour bâtir un monde où le dialogue et l’échange  sont source d’enrichissement.  </w:t>
      </w:r>
      <w:r w:rsidR="004E5250" w:rsidRPr="00EC2586">
        <w:rPr>
          <w:rFonts w:ascii="Aptos Display" w:hAnsi="Aptos Display" w:cstheme="minorHAnsi"/>
          <w:sz w:val="28"/>
          <w:szCs w:val="28"/>
        </w:rPr>
        <w:t xml:space="preserve">Elle gardera au </w:t>
      </w:r>
      <w:r w:rsidR="00EC2586" w:rsidRPr="00EC2586">
        <w:rPr>
          <w:rFonts w:ascii="Aptos Display" w:hAnsi="Aptos Display" w:cstheme="minorHAnsi"/>
          <w:sz w:val="28"/>
          <w:szCs w:val="28"/>
        </w:rPr>
        <w:t>cœur</w:t>
      </w:r>
      <w:r w:rsidR="004E5250" w:rsidRPr="00EC2586">
        <w:rPr>
          <w:rFonts w:ascii="Aptos Display" w:hAnsi="Aptos Display" w:cstheme="minorHAnsi"/>
          <w:sz w:val="28"/>
          <w:szCs w:val="28"/>
        </w:rPr>
        <w:t xml:space="preserve"> nos engagements internationaux, et en particulier la convention internationale des droits de l’enfant qui reconnait l’égale valeur humaine à tous les enfants quel que soit leur contexte de vie ou leurs particularités ainsi que le droit universel et inaliénable à l’éducation pour chacun d’eux. Pour ne citer que </w:t>
      </w:r>
      <w:r w:rsidR="004E5250" w:rsidRPr="00EC2586">
        <w:rPr>
          <w:rFonts w:ascii="Aptos Display" w:hAnsi="Aptos Display" w:cstheme="minorHAnsi"/>
          <w:sz w:val="28"/>
          <w:szCs w:val="28"/>
        </w:rPr>
        <w:lastRenderedPageBreak/>
        <w:t>quelques aspects, La Fédération Wallonie-Bruxelles soutiendra l</w:t>
      </w:r>
      <w:r w:rsidR="0023665F" w:rsidRPr="00EC2586">
        <w:rPr>
          <w:rFonts w:ascii="Aptos Display" w:hAnsi="Aptos Display" w:cstheme="minorHAnsi"/>
          <w:sz w:val="28"/>
          <w:szCs w:val="28"/>
        </w:rPr>
        <w:t>’</w:t>
      </w:r>
      <w:r w:rsidR="004E5250" w:rsidRPr="00EC2586">
        <w:rPr>
          <w:rFonts w:ascii="Aptos Display" w:hAnsi="Aptos Display" w:cstheme="minorHAnsi"/>
          <w:sz w:val="28"/>
          <w:szCs w:val="28"/>
        </w:rPr>
        <w:t>organisation d</w:t>
      </w:r>
      <w:r w:rsidR="0023665F" w:rsidRPr="00EC2586">
        <w:rPr>
          <w:rFonts w:ascii="Aptos Display" w:hAnsi="Aptos Display" w:cstheme="minorHAnsi"/>
          <w:sz w:val="28"/>
          <w:szCs w:val="28"/>
        </w:rPr>
        <w:t>’</w:t>
      </w:r>
      <w:r w:rsidR="004E5250" w:rsidRPr="00EC2586">
        <w:rPr>
          <w:rFonts w:ascii="Aptos Display" w:hAnsi="Aptos Display" w:cstheme="minorHAnsi"/>
          <w:sz w:val="28"/>
          <w:szCs w:val="28"/>
        </w:rPr>
        <w:t>événements sportifs à dimension internationale pour renforcer son attractivité, soutiendra la dimension internationale des opérateurs culturels ou encore la mobilité des étudiants et le rayonnement de la recherche.  </w:t>
      </w:r>
    </w:p>
    <w:bookmarkEnd w:id="0"/>
    <w:p w14:paraId="7FAB26D1" w14:textId="77777777" w:rsidR="00BF6258" w:rsidRPr="00EC2586" w:rsidRDefault="00BF6258" w:rsidP="00EC2586">
      <w:pPr>
        <w:spacing w:after="0" w:line="360" w:lineRule="auto"/>
        <w:jc w:val="both"/>
        <w:rPr>
          <w:rFonts w:ascii="Aptos Display" w:hAnsi="Aptos Display" w:cstheme="minorHAnsi"/>
          <w:sz w:val="28"/>
          <w:szCs w:val="28"/>
        </w:rPr>
      </w:pPr>
    </w:p>
    <w:p w14:paraId="63FD2200" w14:textId="45BC1A71" w:rsidR="00BF6258" w:rsidRDefault="00BF6258"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 xml:space="preserve">Le Gouvernement soutiendra </w:t>
      </w:r>
      <w:r w:rsidR="00136F24" w:rsidRPr="00EC2586">
        <w:rPr>
          <w:rFonts w:ascii="Aptos Display" w:hAnsi="Aptos Display" w:cstheme="minorHAnsi"/>
          <w:sz w:val="28"/>
          <w:szCs w:val="28"/>
        </w:rPr>
        <w:t xml:space="preserve">également </w:t>
      </w:r>
      <w:r w:rsidRPr="00EC2586">
        <w:rPr>
          <w:rFonts w:ascii="Aptos Display" w:hAnsi="Aptos Display" w:cstheme="minorHAnsi"/>
          <w:sz w:val="28"/>
          <w:szCs w:val="28"/>
        </w:rPr>
        <w:t xml:space="preserve">le secteur médiatique, en pleine mutation. Le rôle des médias est essentiel dans une démocratie et la liberté de la presse est une </w:t>
      </w:r>
      <w:r w:rsidR="00A93FBB">
        <w:rPr>
          <w:rFonts w:ascii="Aptos Display" w:hAnsi="Aptos Display" w:cstheme="minorHAnsi"/>
          <w:sz w:val="28"/>
          <w:szCs w:val="28"/>
        </w:rPr>
        <w:t>liberté</w:t>
      </w:r>
      <w:r w:rsidRPr="00EC2586">
        <w:rPr>
          <w:rFonts w:ascii="Aptos Display" w:hAnsi="Aptos Display" w:cstheme="minorHAnsi"/>
          <w:sz w:val="28"/>
          <w:szCs w:val="28"/>
        </w:rPr>
        <w:t xml:space="preserve"> fondamentale</w:t>
      </w:r>
      <w:r w:rsidR="00A93FBB">
        <w:rPr>
          <w:rFonts w:ascii="Aptos Display" w:hAnsi="Aptos Display" w:cstheme="minorHAnsi"/>
          <w:sz w:val="28"/>
          <w:szCs w:val="28"/>
        </w:rPr>
        <w:t xml:space="preserve"> inscrite dans la Constitution</w:t>
      </w:r>
      <w:r w:rsidRPr="00EC2586">
        <w:rPr>
          <w:rFonts w:ascii="Aptos Display" w:hAnsi="Aptos Display" w:cstheme="minorHAnsi"/>
          <w:sz w:val="28"/>
          <w:szCs w:val="28"/>
        </w:rPr>
        <w:t xml:space="preserve">. </w:t>
      </w:r>
    </w:p>
    <w:p w14:paraId="67EBFEFB" w14:textId="0FAC260D" w:rsidR="00A93FBB" w:rsidRPr="00EC2586" w:rsidRDefault="00A93FBB" w:rsidP="00EC2586">
      <w:pPr>
        <w:spacing w:after="0" w:line="360" w:lineRule="auto"/>
        <w:jc w:val="both"/>
        <w:rPr>
          <w:rFonts w:ascii="Aptos Display" w:hAnsi="Aptos Display" w:cstheme="minorHAnsi"/>
          <w:sz w:val="28"/>
          <w:szCs w:val="28"/>
        </w:rPr>
      </w:pPr>
      <w:r>
        <w:rPr>
          <w:rFonts w:ascii="Aptos Display" w:hAnsi="Aptos Display" w:cstheme="minorHAnsi"/>
          <w:sz w:val="28"/>
          <w:szCs w:val="28"/>
        </w:rPr>
        <w:t xml:space="preserve">Pour stimuler leur vitalité, les synergies intégrées entre les médias de proximité et la RTBF seront encouragées. Dans un contexte de désinformation et de montée des extrêmes, le Gouvernement renforcera la formation aux médias de nos jeunes générations. </w:t>
      </w:r>
    </w:p>
    <w:p w14:paraId="010E406E" w14:textId="77777777" w:rsidR="00BF6258" w:rsidRPr="00EC2586" w:rsidRDefault="00BF6258" w:rsidP="00EC2586">
      <w:pPr>
        <w:spacing w:after="0" w:line="360" w:lineRule="auto"/>
        <w:jc w:val="both"/>
        <w:rPr>
          <w:rFonts w:ascii="Aptos Display" w:hAnsi="Aptos Display" w:cstheme="minorHAnsi"/>
          <w:sz w:val="28"/>
          <w:szCs w:val="28"/>
        </w:rPr>
      </w:pPr>
    </w:p>
    <w:p w14:paraId="64DF7950" w14:textId="7FA0A383" w:rsidR="00BF6258" w:rsidRPr="00EC2586" w:rsidRDefault="00BF6258" w:rsidP="00EC2586">
      <w:pPr>
        <w:spacing w:after="0" w:line="360" w:lineRule="auto"/>
        <w:jc w:val="both"/>
        <w:rPr>
          <w:rFonts w:ascii="Aptos Display" w:hAnsi="Aptos Display" w:cstheme="minorHAnsi"/>
          <w:sz w:val="28"/>
          <w:szCs w:val="28"/>
        </w:rPr>
      </w:pPr>
    </w:p>
    <w:p w14:paraId="35C4F3B4" w14:textId="474A7F4A" w:rsidR="001846F2" w:rsidRPr="00EC2586" w:rsidRDefault="00136F24" w:rsidP="00EC2586">
      <w:pPr>
        <w:spacing w:after="0" w:line="360" w:lineRule="auto"/>
        <w:jc w:val="both"/>
        <w:rPr>
          <w:rFonts w:ascii="Aptos Display" w:hAnsi="Aptos Display" w:cstheme="minorHAnsi"/>
          <w:b/>
          <w:bCs/>
          <w:sz w:val="28"/>
          <w:szCs w:val="28"/>
        </w:rPr>
      </w:pPr>
      <w:r w:rsidRPr="00EC2586">
        <w:rPr>
          <w:rFonts w:ascii="Aptos Display" w:hAnsi="Aptos Display" w:cstheme="minorHAnsi"/>
          <w:b/>
          <w:bCs/>
          <w:sz w:val="28"/>
          <w:szCs w:val="28"/>
        </w:rPr>
        <w:t xml:space="preserve">La santé dans toutes les politiques un tournant fondamental </w:t>
      </w:r>
    </w:p>
    <w:p w14:paraId="3C5F1EFF" w14:textId="77777777" w:rsidR="00136F24" w:rsidRPr="00EC2586" w:rsidRDefault="00136F24" w:rsidP="00EC2586">
      <w:pPr>
        <w:spacing w:after="0" w:line="360" w:lineRule="auto"/>
        <w:jc w:val="both"/>
        <w:rPr>
          <w:rFonts w:ascii="Aptos Display" w:hAnsi="Aptos Display" w:cstheme="minorHAnsi"/>
          <w:b/>
          <w:bCs/>
          <w:sz w:val="28"/>
          <w:szCs w:val="28"/>
        </w:rPr>
      </w:pPr>
    </w:p>
    <w:p w14:paraId="3183181A" w14:textId="582AEDB6" w:rsidR="00FF03B3" w:rsidRPr="00EC2586" w:rsidRDefault="001846F2"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 xml:space="preserve">La double casquette santé est pour notre paysage </w:t>
      </w:r>
      <w:r w:rsidR="00136F24" w:rsidRPr="00EC2586">
        <w:rPr>
          <w:rFonts w:ascii="Aptos Display" w:hAnsi="Aptos Display" w:cstheme="minorHAnsi"/>
          <w:sz w:val="28"/>
          <w:szCs w:val="28"/>
        </w:rPr>
        <w:t>francophone</w:t>
      </w:r>
      <w:r w:rsidRPr="00EC2586">
        <w:rPr>
          <w:rFonts w:ascii="Aptos Display" w:hAnsi="Aptos Display" w:cstheme="minorHAnsi"/>
          <w:sz w:val="28"/>
          <w:szCs w:val="28"/>
        </w:rPr>
        <w:t xml:space="preserve"> une excellente nouvelle. </w:t>
      </w:r>
      <w:r w:rsidR="00136F24" w:rsidRPr="00EC2586">
        <w:rPr>
          <w:rFonts w:ascii="Aptos Display" w:hAnsi="Aptos Display" w:cstheme="minorHAnsi"/>
          <w:sz w:val="28"/>
          <w:szCs w:val="28"/>
        </w:rPr>
        <w:t xml:space="preserve"> Un ministre de la santé en moins ! </w:t>
      </w:r>
      <w:r w:rsidR="00211C6B" w:rsidRPr="00EC2586">
        <w:rPr>
          <w:rFonts w:ascii="Aptos Display" w:hAnsi="Aptos Display" w:cstheme="minorHAnsi"/>
          <w:sz w:val="28"/>
          <w:szCs w:val="28"/>
        </w:rPr>
        <w:t xml:space="preserve">Certains me diront sans doute que ce n’est pas suffisant, mais c’est néanmoins un signal politique fort. </w:t>
      </w:r>
      <w:r w:rsidRPr="00EC2586">
        <w:rPr>
          <w:rFonts w:ascii="Aptos Display" w:hAnsi="Aptos Display" w:cstheme="minorHAnsi"/>
          <w:sz w:val="28"/>
          <w:szCs w:val="28"/>
        </w:rPr>
        <w:br/>
      </w:r>
      <w:r w:rsidR="00136F24" w:rsidRPr="00EC2586">
        <w:rPr>
          <w:rFonts w:ascii="Aptos Display" w:hAnsi="Aptos Display" w:cstheme="minorHAnsi"/>
          <w:sz w:val="28"/>
          <w:szCs w:val="28"/>
        </w:rPr>
        <w:t>Ceci étant dit, p</w:t>
      </w:r>
      <w:r w:rsidR="00FF03B3" w:rsidRPr="00EC2586">
        <w:rPr>
          <w:rFonts w:ascii="Aptos Display" w:hAnsi="Aptos Display" w:cstheme="minorHAnsi"/>
          <w:sz w:val="28"/>
          <w:szCs w:val="28"/>
        </w:rPr>
        <w:t>ar ses compétences, la diversité de ses institutions, et l’ensemble de la population qu’elle touche, la Fédération Wallonie Bruxelles joue un rôle important pour répondre aux besoins de santé et de bien-être de la population. Tant sur le plan de la promotion de la santé que sur celui de la prévention et celui des soins dans les hôpitaux universitaires ou la recherche. Le gouvernement s’engage à faire de la santé une priorité et à passer l’ensemble de</w:t>
      </w:r>
      <w:r w:rsidR="005A3FF4" w:rsidRPr="00EC2586">
        <w:rPr>
          <w:rFonts w:ascii="Aptos Display" w:hAnsi="Aptos Display" w:cstheme="minorHAnsi"/>
          <w:sz w:val="28"/>
          <w:szCs w:val="28"/>
        </w:rPr>
        <w:t xml:space="preserve"> ses politique</w:t>
      </w:r>
      <w:r w:rsidR="00FF03B3" w:rsidRPr="00EC2586">
        <w:rPr>
          <w:rFonts w:ascii="Aptos Display" w:hAnsi="Aptos Display" w:cstheme="minorHAnsi"/>
          <w:sz w:val="28"/>
          <w:szCs w:val="28"/>
        </w:rPr>
        <w:t>s au crible des impacts quelles peuvent avoir sur la sant</w:t>
      </w:r>
      <w:r w:rsidR="00047A27" w:rsidRPr="00EC2586">
        <w:rPr>
          <w:rFonts w:ascii="Aptos Display" w:hAnsi="Aptos Display" w:cstheme="minorHAnsi"/>
          <w:sz w:val="28"/>
          <w:szCs w:val="28"/>
        </w:rPr>
        <w:t>é</w:t>
      </w:r>
      <w:r w:rsidR="00FF03B3" w:rsidRPr="00EC2586">
        <w:rPr>
          <w:rFonts w:ascii="Aptos Display" w:hAnsi="Aptos Display" w:cstheme="minorHAnsi"/>
          <w:sz w:val="28"/>
          <w:szCs w:val="28"/>
        </w:rPr>
        <w:t xml:space="preserve">… sans pour autant créer </w:t>
      </w:r>
      <w:r w:rsidR="00211C6B" w:rsidRPr="00EC2586">
        <w:rPr>
          <w:rFonts w:ascii="Aptos Display" w:hAnsi="Aptos Display" w:cstheme="minorHAnsi"/>
          <w:sz w:val="28"/>
          <w:szCs w:val="28"/>
        </w:rPr>
        <w:t>de structures lourdes et superflues</w:t>
      </w:r>
      <w:r w:rsidR="00FF03B3" w:rsidRPr="00EC2586">
        <w:rPr>
          <w:rFonts w:ascii="Aptos Display" w:hAnsi="Aptos Display" w:cstheme="minorHAnsi"/>
          <w:sz w:val="28"/>
          <w:szCs w:val="28"/>
        </w:rPr>
        <w:t xml:space="preserve">, les récentes crise nous ont </w:t>
      </w:r>
      <w:r w:rsidR="00047A27" w:rsidRPr="00EC2586">
        <w:rPr>
          <w:rFonts w:ascii="Aptos Display" w:hAnsi="Aptos Display" w:cstheme="minorHAnsi"/>
          <w:sz w:val="28"/>
          <w:szCs w:val="28"/>
        </w:rPr>
        <w:t>montré</w:t>
      </w:r>
      <w:r w:rsidR="00FF03B3" w:rsidRPr="00EC2586">
        <w:rPr>
          <w:rFonts w:ascii="Aptos Display" w:hAnsi="Aptos Display" w:cstheme="minorHAnsi"/>
          <w:sz w:val="28"/>
          <w:szCs w:val="28"/>
        </w:rPr>
        <w:t xml:space="preserve"> à quel point </w:t>
      </w:r>
      <w:r w:rsidR="00FF03B3" w:rsidRPr="00EC2586">
        <w:rPr>
          <w:rFonts w:ascii="Aptos Display" w:hAnsi="Aptos Display" w:cstheme="minorHAnsi"/>
          <w:sz w:val="28"/>
          <w:szCs w:val="28"/>
        </w:rPr>
        <w:lastRenderedPageBreak/>
        <w:t>l</w:t>
      </w:r>
      <w:r w:rsidR="00047A27" w:rsidRPr="00EC2586">
        <w:rPr>
          <w:rFonts w:ascii="Aptos Display" w:hAnsi="Aptos Display" w:cstheme="minorHAnsi"/>
          <w:sz w:val="28"/>
          <w:szCs w:val="28"/>
        </w:rPr>
        <w:t>a</w:t>
      </w:r>
      <w:r w:rsidR="00FF03B3" w:rsidRPr="00EC2586">
        <w:rPr>
          <w:rFonts w:ascii="Aptos Display" w:hAnsi="Aptos Display" w:cstheme="minorHAnsi"/>
          <w:sz w:val="28"/>
          <w:szCs w:val="28"/>
        </w:rPr>
        <w:t xml:space="preserve"> santé est un bien précieux et qu’il faut </w:t>
      </w:r>
      <w:r w:rsidR="00047A27" w:rsidRPr="00EC2586">
        <w:rPr>
          <w:rFonts w:ascii="Aptos Display" w:hAnsi="Aptos Display" w:cstheme="minorHAnsi"/>
          <w:sz w:val="28"/>
          <w:szCs w:val="28"/>
        </w:rPr>
        <w:t>l</w:t>
      </w:r>
      <w:r w:rsidR="00A622DC" w:rsidRPr="00EC2586">
        <w:rPr>
          <w:rFonts w:ascii="Aptos Display" w:hAnsi="Aptos Display" w:cstheme="minorHAnsi"/>
          <w:sz w:val="28"/>
          <w:szCs w:val="28"/>
        </w:rPr>
        <w:t>a</w:t>
      </w:r>
      <w:r w:rsidR="00047A27" w:rsidRPr="00EC2586">
        <w:rPr>
          <w:rFonts w:ascii="Aptos Display" w:hAnsi="Aptos Display" w:cstheme="minorHAnsi"/>
          <w:sz w:val="28"/>
          <w:szCs w:val="28"/>
        </w:rPr>
        <w:t xml:space="preserve"> </w:t>
      </w:r>
      <w:r w:rsidR="00FF03B3" w:rsidRPr="00EC2586">
        <w:rPr>
          <w:rFonts w:ascii="Aptos Display" w:hAnsi="Aptos Display" w:cstheme="minorHAnsi"/>
          <w:sz w:val="28"/>
          <w:szCs w:val="28"/>
        </w:rPr>
        <w:t xml:space="preserve">protéger. Renforcer la </w:t>
      </w:r>
      <w:r w:rsidR="00047A27" w:rsidRPr="00EC2586">
        <w:rPr>
          <w:rFonts w:ascii="Aptos Display" w:hAnsi="Aptos Display" w:cstheme="minorHAnsi"/>
          <w:sz w:val="28"/>
          <w:szCs w:val="28"/>
        </w:rPr>
        <w:t>prévention</w:t>
      </w:r>
      <w:r w:rsidR="00FF03B3" w:rsidRPr="00EC2586">
        <w:rPr>
          <w:rFonts w:ascii="Aptos Display" w:hAnsi="Aptos Display" w:cstheme="minorHAnsi"/>
          <w:sz w:val="28"/>
          <w:szCs w:val="28"/>
        </w:rPr>
        <w:t xml:space="preserve"> et l’</w:t>
      </w:r>
      <w:r w:rsidR="00047A27" w:rsidRPr="00EC2586">
        <w:rPr>
          <w:rFonts w:ascii="Aptos Display" w:hAnsi="Aptos Display" w:cstheme="minorHAnsi"/>
          <w:sz w:val="28"/>
          <w:szCs w:val="28"/>
        </w:rPr>
        <w:t>éducation</w:t>
      </w:r>
      <w:r w:rsidR="00FF03B3" w:rsidRPr="00EC2586">
        <w:rPr>
          <w:rFonts w:ascii="Aptos Display" w:hAnsi="Aptos Display" w:cstheme="minorHAnsi"/>
          <w:sz w:val="28"/>
          <w:szCs w:val="28"/>
        </w:rPr>
        <w:t xml:space="preserve"> à la santé ser</w:t>
      </w:r>
      <w:r w:rsidR="00201622" w:rsidRPr="00EC2586">
        <w:rPr>
          <w:rFonts w:ascii="Aptos Display" w:hAnsi="Aptos Display" w:cstheme="minorHAnsi"/>
          <w:sz w:val="28"/>
          <w:szCs w:val="28"/>
        </w:rPr>
        <w:t>a u</w:t>
      </w:r>
      <w:r w:rsidR="00FF03B3" w:rsidRPr="00EC2586">
        <w:rPr>
          <w:rFonts w:ascii="Aptos Display" w:hAnsi="Aptos Display" w:cstheme="minorHAnsi"/>
          <w:sz w:val="28"/>
          <w:szCs w:val="28"/>
        </w:rPr>
        <w:t>ne priorité de chacun</w:t>
      </w:r>
      <w:r w:rsidR="00201622" w:rsidRPr="00EC2586">
        <w:rPr>
          <w:rFonts w:ascii="Aptos Display" w:hAnsi="Aptos Display" w:cstheme="minorHAnsi"/>
          <w:sz w:val="28"/>
          <w:szCs w:val="28"/>
        </w:rPr>
        <w:t xml:space="preserve"> des membres du gouvernement</w:t>
      </w:r>
      <w:r w:rsidR="00FF03B3" w:rsidRPr="00EC2586">
        <w:rPr>
          <w:rFonts w:ascii="Aptos Display" w:hAnsi="Aptos Display" w:cstheme="minorHAnsi"/>
          <w:sz w:val="28"/>
          <w:szCs w:val="28"/>
        </w:rPr>
        <w:t xml:space="preserve"> dans ses propres compétences.  </w:t>
      </w:r>
    </w:p>
    <w:p w14:paraId="0616AD3C" w14:textId="77777777" w:rsidR="00FF03B3" w:rsidRPr="00EC2586" w:rsidRDefault="00FF03B3" w:rsidP="00EC2586">
      <w:pPr>
        <w:spacing w:after="0" w:line="360" w:lineRule="auto"/>
        <w:jc w:val="both"/>
        <w:rPr>
          <w:rFonts w:ascii="Aptos Display" w:hAnsi="Aptos Display" w:cstheme="minorHAnsi"/>
          <w:sz w:val="28"/>
          <w:szCs w:val="28"/>
        </w:rPr>
      </w:pPr>
    </w:p>
    <w:p w14:paraId="5FF0CB9F" w14:textId="77777777" w:rsidR="001846F2" w:rsidRPr="00EC2586" w:rsidRDefault="001846F2" w:rsidP="00EC2586">
      <w:pPr>
        <w:spacing w:after="0" w:line="360" w:lineRule="auto"/>
        <w:jc w:val="both"/>
        <w:rPr>
          <w:rFonts w:ascii="Aptos Display" w:hAnsi="Aptos Display" w:cstheme="minorHAnsi"/>
          <w:sz w:val="28"/>
          <w:szCs w:val="28"/>
        </w:rPr>
      </w:pPr>
    </w:p>
    <w:p w14:paraId="5A6BABE4" w14:textId="46963404" w:rsidR="00A219F2" w:rsidRPr="00EC2586" w:rsidRDefault="00A219F2" w:rsidP="00EC2586">
      <w:pPr>
        <w:spacing w:after="0" w:line="360" w:lineRule="auto"/>
        <w:jc w:val="both"/>
        <w:rPr>
          <w:rFonts w:ascii="Aptos Display" w:hAnsi="Aptos Display" w:cstheme="minorHAnsi"/>
          <w:b/>
          <w:bCs/>
          <w:sz w:val="28"/>
          <w:szCs w:val="28"/>
        </w:rPr>
      </w:pPr>
      <w:r w:rsidRPr="00EC2586">
        <w:rPr>
          <w:rFonts w:ascii="Aptos Display" w:hAnsi="Aptos Display" w:cstheme="minorHAnsi"/>
          <w:b/>
          <w:bCs/>
          <w:sz w:val="28"/>
          <w:szCs w:val="28"/>
        </w:rPr>
        <w:t xml:space="preserve">Une administration accessible, lisible et efficace </w:t>
      </w:r>
    </w:p>
    <w:p w14:paraId="0B795D3F" w14:textId="77777777" w:rsidR="00A219F2" w:rsidRPr="00EC2586" w:rsidRDefault="00A219F2" w:rsidP="00EC2586">
      <w:pPr>
        <w:spacing w:after="0" w:line="360" w:lineRule="auto"/>
        <w:jc w:val="both"/>
        <w:rPr>
          <w:rFonts w:ascii="Aptos Display" w:hAnsi="Aptos Display" w:cstheme="minorHAnsi"/>
          <w:sz w:val="28"/>
          <w:szCs w:val="28"/>
        </w:rPr>
      </w:pPr>
    </w:p>
    <w:p w14:paraId="461D0B97" w14:textId="77777777" w:rsidR="00B71213" w:rsidRPr="00EC2586" w:rsidRDefault="00B71213" w:rsidP="00EC2586">
      <w:pPr>
        <w:spacing w:after="0" w:line="360" w:lineRule="auto"/>
        <w:jc w:val="both"/>
        <w:rPr>
          <w:rFonts w:ascii="Aptos Display" w:hAnsi="Aptos Display" w:cstheme="minorHAnsi"/>
          <w:sz w:val="28"/>
          <w:szCs w:val="28"/>
        </w:rPr>
      </w:pPr>
    </w:p>
    <w:p w14:paraId="57B7707A" w14:textId="79F7A21A" w:rsidR="00D30887" w:rsidRPr="00EC2586" w:rsidRDefault="00B71213" w:rsidP="00EC2586">
      <w:pPr>
        <w:pStyle w:val="Corpsdetexte"/>
        <w:spacing w:before="0" w:line="360" w:lineRule="auto"/>
        <w:ind w:left="0" w:right="0"/>
        <w:rPr>
          <w:rFonts w:ascii="Aptos Display" w:hAnsi="Aptos Display" w:cstheme="minorHAnsi"/>
          <w:sz w:val="28"/>
          <w:szCs w:val="28"/>
        </w:rPr>
      </w:pPr>
      <w:r w:rsidRPr="00EC2586">
        <w:rPr>
          <w:rFonts w:ascii="Aptos Display" w:eastAsiaTheme="minorHAnsi" w:hAnsi="Aptos Display" w:cstheme="minorHAnsi"/>
          <w:kern w:val="2"/>
          <w:sz w:val="28"/>
          <w:szCs w:val="28"/>
          <w:lang w:val="fr-BE"/>
          <w14:ligatures w14:val="standardContextual"/>
        </w:rPr>
        <w:t>Malgré des modifications multiples, le Code wallon de la fonction publique est devenu au fil du temps un cadre peu agile par rapport aux évolutions du monde du travail et aux aspirations des nouvelles générations. Des situations vécues comme injustes, notamment entre collègues au sein d’un même bureau, génèrent des tensions inutiles.</w:t>
      </w:r>
      <w:r w:rsidR="00201622" w:rsidRPr="00EC2586">
        <w:rPr>
          <w:rFonts w:ascii="Aptos Display" w:eastAsiaTheme="minorHAnsi" w:hAnsi="Aptos Display" w:cstheme="minorHAnsi"/>
          <w:kern w:val="2"/>
          <w:sz w:val="28"/>
          <w:szCs w:val="28"/>
          <w:lang w:val="fr-BE"/>
          <w14:ligatures w14:val="standardContextual"/>
        </w:rPr>
        <w:t xml:space="preserve"> </w:t>
      </w:r>
      <w:r w:rsidRPr="00EC2586">
        <w:rPr>
          <w:rFonts w:ascii="Aptos Display" w:hAnsi="Aptos Display" w:cstheme="minorHAnsi"/>
          <w:sz w:val="28"/>
          <w:szCs w:val="28"/>
        </w:rPr>
        <w:t>Un nouveau cadre règlementaire modifiant et simplifiant les textes actuels sera créé. Il mettra sur un pied d’égalité l’ensemble des membres du personnel (notamment pour les évolutions de carrière, le régime disciplinaire, la rupture de la relation de travail, la mobilité et les régimes de congés en ce compris les congés de maladie) et s’appliquera pour l’avenir</w:t>
      </w:r>
      <w:r w:rsidR="0033555B" w:rsidRPr="00EC2586">
        <w:rPr>
          <w:rFonts w:ascii="Aptos Display" w:hAnsi="Aptos Display" w:cstheme="minorHAnsi"/>
          <w:sz w:val="28"/>
          <w:szCs w:val="28"/>
        </w:rPr>
        <w:t xml:space="preserve">. </w:t>
      </w:r>
    </w:p>
    <w:p w14:paraId="2C12B948" w14:textId="0BD1F923" w:rsidR="005D6146" w:rsidRPr="00EC2586" w:rsidRDefault="005D6146" w:rsidP="00EC2586">
      <w:pPr>
        <w:pStyle w:val="Corpsdetexte"/>
        <w:spacing w:before="0" w:line="360" w:lineRule="auto"/>
        <w:ind w:left="0" w:right="0"/>
        <w:rPr>
          <w:rFonts w:ascii="Aptos Display" w:hAnsi="Aptos Display" w:cstheme="minorHAnsi"/>
          <w:sz w:val="28"/>
          <w:szCs w:val="28"/>
        </w:rPr>
      </w:pPr>
    </w:p>
    <w:p w14:paraId="2F982491" w14:textId="55E76C27" w:rsidR="005D6146" w:rsidRPr="00EC2586" w:rsidRDefault="005D6146" w:rsidP="00EC2586">
      <w:pPr>
        <w:pStyle w:val="Corpsdetexte"/>
        <w:spacing w:before="0" w:line="360" w:lineRule="auto"/>
        <w:ind w:left="0" w:right="0"/>
        <w:rPr>
          <w:rFonts w:ascii="Aptos Display" w:hAnsi="Aptos Display" w:cstheme="minorHAnsi"/>
          <w:sz w:val="28"/>
          <w:szCs w:val="28"/>
        </w:rPr>
      </w:pPr>
      <w:r w:rsidRPr="00EC2586">
        <w:rPr>
          <w:rFonts w:ascii="Aptos Display" w:hAnsi="Aptos Display" w:cstheme="minorHAnsi"/>
          <w:sz w:val="28"/>
          <w:szCs w:val="28"/>
        </w:rPr>
        <w:t>L’accent sera mis sur la simplification administrative au bénéfice de tous les usagers (citoyens, associatif, établissements scolaires, pouvoirs locaux…).</w:t>
      </w:r>
      <w:r w:rsidR="00A622DC" w:rsidRPr="00EC2586">
        <w:rPr>
          <w:rFonts w:ascii="Aptos Display" w:hAnsi="Aptos Display" w:cstheme="minorHAnsi"/>
          <w:sz w:val="28"/>
          <w:szCs w:val="28"/>
        </w:rPr>
        <w:t xml:space="preserve"> C’est un véritable choc administratif que nous souhaitons réaliser durant cette législature.</w:t>
      </w:r>
    </w:p>
    <w:p w14:paraId="7ABF9FE5" w14:textId="77777777" w:rsidR="005D6146" w:rsidRPr="00EC2586" w:rsidRDefault="005D6146" w:rsidP="00EC2586">
      <w:pPr>
        <w:pStyle w:val="Corpsdetexte"/>
        <w:spacing w:before="0" w:line="360" w:lineRule="auto"/>
        <w:ind w:left="0" w:right="0"/>
        <w:rPr>
          <w:rFonts w:ascii="Aptos Display" w:hAnsi="Aptos Display" w:cstheme="minorHAnsi"/>
          <w:sz w:val="28"/>
          <w:szCs w:val="28"/>
        </w:rPr>
      </w:pPr>
    </w:p>
    <w:p w14:paraId="114F7069" w14:textId="7A93BF29" w:rsidR="005D6146" w:rsidRPr="00EC2586" w:rsidRDefault="005D6146" w:rsidP="00EC2586">
      <w:pPr>
        <w:pStyle w:val="Corpsdetexte"/>
        <w:spacing w:before="0" w:line="360" w:lineRule="auto"/>
        <w:ind w:left="0" w:right="0"/>
        <w:rPr>
          <w:rFonts w:ascii="Aptos Display" w:hAnsi="Aptos Display" w:cstheme="minorHAnsi"/>
          <w:sz w:val="28"/>
          <w:szCs w:val="28"/>
        </w:rPr>
      </w:pPr>
      <w:r w:rsidRPr="00EC2586">
        <w:rPr>
          <w:rFonts w:ascii="Aptos Display" w:hAnsi="Aptos Display" w:cstheme="minorHAnsi"/>
          <w:sz w:val="28"/>
          <w:szCs w:val="28"/>
        </w:rPr>
        <w:t>La relation politico-administrative sera aussi repensée afin de mieux responsabiliser les administrations dans leur action et d’établir une relation de confiance entre le Ministre et ses services.</w:t>
      </w:r>
    </w:p>
    <w:p w14:paraId="65892B3E" w14:textId="77777777" w:rsidR="005D6146" w:rsidRPr="00EC2586" w:rsidRDefault="005D6146" w:rsidP="00EC2586">
      <w:pPr>
        <w:pStyle w:val="Corpsdetexte"/>
        <w:spacing w:before="0" w:line="360" w:lineRule="auto"/>
        <w:ind w:left="0" w:right="0"/>
        <w:rPr>
          <w:rFonts w:ascii="Aptos Display" w:hAnsi="Aptos Display" w:cstheme="minorHAnsi"/>
          <w:sz w:val="28"/>
          <w:szCs w:val="28"/>
        </w:rPr>
      </w:pPr>
    </w:p>
    <w:p w14:paraId="3D173BF0" w14:textId="2A2CFC9F" w:rsidR="00A219F2" w:rsidRPr="00EC2586" w:rsidRDefault="0033555B" w:rsidP="00EC2586">
      <w:pPr>
        <w:pStyle w:val="Corpsdetexte"/>
        <w:spacing w:before="0" w:line="360" w:lineRule="auto"/>
        <w:ind w:left="0" w:right="0"/>
        <w:rPr>
          <w:rFonts w:ascii="Aptos Display" w:hAnsi="Aptos Display" w:cstheme="minorHAnsi"/>
          <w:sz w:val="28"/>
          <w:szCs w:val="28"/>
        </w:rPr>
      </w:pPr>
      <w:r w:rsidRPr="00EC2586">
        <w:rPr>
          <w:rFonts w:ascii="Aptos Display" w:hAnsi="Aptos Display" w:cstheme="minorHAnsi"/>
          <w:sz w:val="28"/>
          <w:szCs w:val="28"/>
        </w:rPr>
        <w:t>En complémentarité, l</w:t>
      </w:r>
      <w:r w:rsidR="00A219F2" w:rsidRPr="00EC2586">
        <w:rPr>
          <w:rFonts w:ascii="Aptos Display" w:hAnsi="Aptos Display" w:cstheme="minorHAnsi"/>
          <w:sz w:val="28"/>
          <w:szCs w:val="28"/>
        </w:rPr>
        <w:t xml:space="preserve">e Gouvernement entend s’appuyer sur le numérique pour </w:t>
      </w:r>
      <w:r w:rsidR="00A219F2" w:rsidRPr="00EC2586">
        <w:rPr>
          <w:rFonts w:ascii="Aptos Display" w:hAnsi="Aptos Display" w:cstheme="minorHAnsi"/>
          <w:sz w:val="28"/>
          <w:szCs w:val="28"/>
        </w:rPr>
        <w:lastRenderedPageBreak/>
        <w:t>déployer toutes ses politiques. Pour ce faire, la dimension transversale du numérique sera un marqueur fort : chaque politique sera examinée sous l’angle de son impact en matière de digitalisation et le Gouvernement consacrera deux sessions spécifiques par an à sa stratégie numérique. Le Gouvernement plaidera pour instituer une concertation efficace et pérenne avec toutes les entités du pays</w:t>
      </w:r>
    </w:p>
    <w:p w14:paraId="0808385F" w14:textId="77777777" w:rsidR="00A219F2" w:rsidRPr="00EC2586" w:rsidRDefault="00A219F2" w:rsidP="00EC2586">
      <w:pPr>
        <w:spacing w:after="0" w:line="360" w:lineRule="auto"/>
        <w:jc w:val="both"/>
        <w:rPr>
          <w:rFonts w:ascii="Aptos Display" w:hAnsi="Aptos Display" w:cstheme="minorHAnsi"/>
          <w:sz w:val="28"/>
          <w:szCs w:val="28"/>
        </w:rPr>
      </w:pPr>
    </w:p>
    <w:p w14:paraId="3588D7F9" w14:textId="77777777" w:rsidR="00221145" w:rsidRPr="00EC2586" w:rsidRDefault="00221145" w:rsidP="00EC2586">
      <w:pPr>
        <w:spacing w:after="0" w:line="360" w:lineRule="auto"/>
        <w:jc w:val="both"/>
        <w:rPr>
          <w:rFonts w:ascii="Aptos Display" w:hAnsi="Aptos Display" w:cstheme="minorHAnsi"/>
          <w:sz w:val="28"/>
          <w:szCs w:val="28"/>
        </w:rPr>
      </w:pPr>
    </w:p>
    <w:p w14:paraId="59FCB924" w14:textId="5745B49F" w:rsidR="00D30887" w:rsidRPr="00EC2586" w:rsidRDefault="00D30887" w:rsidP="00EC2586">
      <w:pPr>
        <w:spacing w:after="0" w:line="360" w:lineRule="auto"/>
        <w:jc w:val="both"/>
        <w:rPr>
          <w:rFonts w:ascii="Aptos Display" w:hAnsi="Aptos Display" w:cstheme="minorHAnsi"/>
          <w:b/>
          <w:bCs/>
          <w:sz w:val="28"/>
          <w:szCs w:val="28"/>
        </w:rPr>
      </w:pPr>
      <w:r w:rsidRPr="00EC2586">
        <w:rPr>
          <w:rFonts w:ascii="Aptos Display" w:hAnsi="Aptos Display" w:cstheme="minorHAnsi"/>
          <w:b/>
          <w:bCs/>
          <w:sz w:val="28"/>
          <w:szCs w:val="28"/>
        </w:rPr>
        <w:t xml:space="preserve">L’incontournable question budgétaire. </w:t>
      </w:r>
    </w:p>
    <w:p w14:paraId="31E5658E" w14:textId="77777777" w:rsidR="00D30887" w:rsidRPr="00EC2586" w:rsidRDefault="00D30887" w:rsidP="00EC2586">
      <w:pPr>
        <w:spacing w:after="0" w:line="360" w:lineRule="auto"/>
        <w:jc w:val="both"/>
        <w:rPr>
          <w:rFonts w:ascii="Aptos Display" w:hAnsi="Aptos Display" w:cstheme="minorHAnsi"/>
          <w:sz w:val="28"/>
          <w:szCs w:val="28"/>
        </w:rPr>
      </w:pPr>
    </w:p>
    <w:p w14:paraId="65719506" w14:textId="5C975F06" w:rsidR="00221145" w:rsidRPr="00EC2586" w:rsidRDefault="00D30887"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Je ne peux pas clôturer cette première déclaration face à vous</w:t>
      </w:r>
      <w:r w:rsidR="00F36572" w:rsidRPr="00EC2586">
        <w:rPr>
          <w:rFonts w:ascii="Aptos Display" w:hAnsi="Aptos Display" w:cstheme="minorHAnsi"/>
          <w:sz w:val="28"/>
          <w:szCs w:val="28"/>
        </w:rPr>
        <w:t xml:space="preserve"> san</w:t>
      </w:r>
      <w:r w:rsidRPr="00EC2586">
        <w:rPr>
          <w:rFonts w:ascii="Aptos Display" w:hAnsi="Aptos Display" w:cstheme="minorHAnsi"/>
          <w:sz w:val="28"/>
          <w:szCs w:val="28"/>
        </w:rPr>
        <w:t>s</w:t>
      </w:r>
      <w:r w:rsidR="00F36572" w:rsidRPr="00EC2586">
        <w:rPr>
          <w:rFonts w:ascii="Aptos Display" w:hAnsi="Aptos Display" w:cstheme="minorHAnsi"/>
          <w:sz w:val="28"/>
          <w:szCs w:val="28"/>
        </w:rPr>
        <w:t xml:space="preserve"> parler </w:t>
      </w:r>
      <w:r w:rsidRPr="00EC2586">
        <w:rPr>
          <w:rFonts w:ascii="Aptos Display" w:hAnsi="Aptos Display" w:cstheme="minorHAnsi"/>
          <w:sz w:val="28"/>
          <w:szCs w:val="28"/>
        </w:rPr>
        <w:t xml:space="preserve">de </w:t>
      </w:r>
      <w:r w:rsidR="00F36572" w:rsidRPr="00EC2586">
        <w:rPr>
          <w:rFonts w:ascii="Aptos Display" w:hAnsi="Aptos Display" w:cstheme="minorHAnsi"/>
          <w:sz w:val="28"/>
          <w:szCs w:val="28"/>
        </w:rPr>
        <w:t xml:space="preserve">budget, pour ne pas </w:t>
      </w:r>
      <w:r w:rsidRPr="00EC2586">
        <w:rPr>
          <w:rFonts w:ascii="Aptos Display" w:hAnsi="Aptos Display" w:cstheme="minorHAnsi"/>
          <w:sz w:val="28"/>
          <w:szCs w:val="28"/>
        </w:rPr>
        <w:t>paraitre</w:t>
      </w:r>
      <w:r w:rsidR="00F36572" w:rsidRPr="00EC2586">
        <w:rPr>
          <w:rFonts w:ascii="Aptos Display" w:hAnsi="Aptos Display" w:cstheme="minorHAnsi"/>
          <w:sz w:val="28"/>
          <w:szCs w:val="28"/>
        </w:rPr>
        <w:t xml:space="preserve"> pour de </w:t>
      </w:r>
      <w:r w:rsidRPr="00EC2586">
        <w:rPr>
          <w:rFonts w:ascii="Aptos Display" w:hAnsi="Aptos Display" w:cstheme="minorHAnsi"/>
          <w:sz w:val="28"/>
          <w:szCs w:val="28"/>
        </w:rPr>
        <w:t xml:space="preserve">simples </w:t>
      </w:r>
      <w:r w:rsidR="00F36572" w:rsidRPr="00EC2586">
        <w:rPr>
          <w:rFonts w:ascii="Aptos Display" w:hAnsi="Aptos Display" w:cstheme="minorHAnsi"/>
          <w:sz w:val="28"/>
          <w:szCs w:val="28"/>
        </w:rPr>
        <w:t xml:space="preserve">doux </w:t>
      </w:r>
      <w:r w:rsidRPr="00EC2586">
        <w:rPr>
          <w:rFonts w:ascii="Aptos Display" w:hAnsi="Aptos Display" w:cstheme="minorHAnsi"/>
          <w:sz w:val="28"/>
          <w:szCs w:val="28"/>
        </w:rPr>
        <w:t>rêveurs</w:t>
      </w:r>
      <w:r w:rsidR="00F36572" w:rsidRPr="00EC2586">
        <w:rPr>
          <w:rFonts w:ascii="Aptos Display" w:hAnsi="Aptos Display" w:cstheme="minorHAnsi"/>
          <w:sz w:val="28"/>
          <w:szCs w:val="28"/>
        </w:rPr>
        <w:t xml:space="preserve">. </w:t>
      </w:r>
    </w:p>
    <w:p w14:paraId="4121CFFD" w14:textId="77777777" w:rsidR="00F36572" w:rsidRPr="00EC2586" w:rsidRDefault="00F36572" w:rsidP="00EC2586">
      <w:pPr>
        <w:spacing w:after="0" w:line="360" w:lineRule="auto"/>
        <w:jc w:val="both"/>
        <w:rPr>
          <w:rFonts w:ascii="Aptos Display" w:hAnsi="Aptos Display" w:cstheme="minorHAnsi"/>
          <w:sz w:val="28"/>
          <w:szCs w:val="28"/>
        </w:rPr>
      </w:pPr>
    </w:p>
    <w:p w14:paraId="7433B39F" w14:textId="36254FAF" w:rsidR="00D55EE1" w:rsidRPr="00EC2586" w:rsidRDefault="00D55EE1" w:rsidP="00EC2586">
      <w:pPr>
        <w:pStyle w:val="Corpsdetexte"/>
        <w:spacing w:before="0" w:line="360" w:lineRule="auto"/>
        <w:ind w:left="0" w:right="0"/>
        <w:rPr>
          <w:rFonts w:ascii="Aptos Display" w:eastAsiaTheme="minorHAnsi" w:hAnsi="Aptos Display" w:cstheme="minorHAnsi"/>
          <w:kern w:val="2"/>
          <w:sz w:val="28"/>
          <w:szCs w:val="28"/>
          <w:lang w:val="fr-BE"/>
          <w14:ligatures w14:val="standardContextual"/>
        </w:rPr>
      </w:pPr>
      <w:r w:rsidRPr="00EC2586">
        <w:rPr>
          <w:rFonts w:ascii="Aptos Display" w:eastAsiaTheme="minorHAnsi" w:hAnsi="Aptos Display" w:cstheme="minorHAnsi"/>
          <w:kern w:val="2"/>
          <w:sz w:val="28"/>
          <w:szCs w:val="28"/>
          <w:lang w:val="fr-BE"/>
          <w14:ligatures w14:val="standardContextual"/>
        </w:rPr>
        <w:t>La nouvelle majorité gouvernementale de la Fédération Wallonie-Bruxelles s’engage à mener une politique budgétaire rigoureuse et proactive. Notre objectif est d’assurer les missions communautaires et l’émancipation de nos citoyens, tout en assurant une gestion financière responsable.</w:t>
      </w:r>
      <w:r w:rsidR="00D30887" w:rsidRPr="00EC2586">
        <w:rPr>
          <w:rFonts w:ascii="Aptos Display" w:eastAsiaTheme="minorHAnsi" w:hAnsi="Aptos Display" w:cstheme="minorHAnsi"/>
          <w:kern w:val="2"/>
          <w:sz w:val="28"/>
          <w:szCs w:val="28"/>
          <w:lang w:val="fr-BE"/>
          <w14:ligatures w14:val="standardContextual"/>
        </w:rPr>
        <w:t xml:space="preserve"> </w:t>
      </w:r>
    </w:p>
    <w:p w14:paraId="5F4A9973" w14:textId="1AE41B2F" w:rsidR="00D55EE1" w:rsidRPr="00EC2586" w:rsidRDefault="00D30887" w:rsidP="00EC2586">
      <w:pPr>
        <w:pStyle w:val="Corpsdetexte"/>
        <w:spacing w:before="0" w:line="360" w:lineRule="auto"/>
        <w:ind w:left="0" w:right="0"/>
        <w:rPr>
          <w:rFonts w:ascii="Aptos Display" w:eastAsiaTheme="minorHAnsi" w:hAnsi="Aptos Display" w:cstheme="minorHAnsi"/>
          <w:kern w:val="2"/>
          <w:sz w:val="28"/>
          <w:szCs w:val="28"/>
          <w:lang w:val="fr-BE"/>
          <w14:ligatures w14:val="standardContextual"/>
        </w:rPr>
      </w:pPr>
      <w:r w:rsidRPr="00EC2586">
        <w:rPr>
          <w:rFonts w:ascii="Aptos Display" w:eastAsiaTheme="minorHAnsi" w:hAnsi="Aptos Display" w:cstheme="minorHAnsi"/>
          <w:kern w:val="2"/>
          <w:sz w:val="28"/>
          <w:szCs w:val="28"/>
          <w:lang w:val="fr-BE"/>
          <w14:ligatures w14:val="standardContextual"/>
        </w:rPr>
        <w:t>Comme annoncé au moment de l’accord</w:t>
      </w:r>
      <w:r w:rsidR="00A622DC" w:rsidRPr="00EC2586">
        <w:rPr>
          <w:rFonts w:ascii="Aptos Display" w:eastAsiaTheme="minorHAnsi" w:hAnsi="Aptos Display" w:cstheme="minorHAnsi"/>
          <w:kern w:val="2"/>
          <w:sz w:val="28"/>
          <w:szCs w:val="28"/>
          <w:lang w:val="fr-BE"/>
          <w14:ligatures w14:val="standardContextual"/>
        </w:rPr>
        <w:t>,</w:t>
      </w:r>
      <w:r w:rsidRPr="00EC2586">
        <w:rPr>
          <w:rFonts w:ascii="Aptos Display" w:eastAsiaTheme="minorHAnsi" w:hAnsi="Aptos Display" w:cstheme="minorHAnsi"/>
          <w:kern w:val="2"/>
          <w:sz w:val="28"/>
          <w:szCs w:val="28"/>
          <w:lang w:val="fr-BE"/>
          <w14:ligatures w14:val="standardContextual"/>
        </w:rPr>
        <w:t xml:space="preserve"> l</w:t>
      </w:r>
      <w:r w:rsidR="00D55EE1" w:rsidRPr="00EC2586">
        <w:rPr>
          <w:rFonts w:ascii="Aptos Display" w:eastAsiaTheme="minorHAnsi" w:hAnsi="Aptos Display" w:cstheme="minorHAnsi"/>
          <w:kern w:val="2"/>
          <w:sz w:val="28"/>
          <w:szCs w:val="28"/>
          <w:lang w:val="fr-BE"/>
          <w14:ligatures w14:val="standardContextual"/>
        </w:rPr>
        <w:t xml:space="preserve">e Gouvernement s’engage à respecter les objectifs budgétaires qui lui incomberont dans le cadre des accords intra-belges et dans le respect des nouvelles règles budgétaires européennes. En outre, </w:t>
      </w:r>
      <w:r w:rsidR="00DB6614" w:rsidRPr="00EC2586">
        <w:rPr>
          <w:rFonts w:ascii="Aptos Display" w:eastAsiaTheme="minorHAnsi" w:hAnsi="Aptos Display" w:cstheme="minorHAnsi"/>
          <w:kern w:val="2"/>
          <w:sz w:val="28"/>
          <w:szCs w:val="28"/>
          <w:lang w:val="fr-BE"/>
          <w14:ligatures w14:val="standardContextual"/>
        </w:rPr>
        <w:t xml:space="preserve">le </w:t>
      </w:r>
      <w:r w:rsidR="00A622DC" w:rsidRPr="00EC2586">
        <w:rPr>
          <w:rFonts w:ascii="Aptos Display" w:eastAsiaTheme="minorHAnsi" w:hAnsi="Aptos Display" w:cstheme="minorHAnsi"/>
          <w:kern w:val="2"/>
          <w:sz w:val="28"/>
          <w:szCs w:val="28"/>
          <w:lang w:val="fr-BE"/>
          <w14:ligatures w14:val="standardContextual"/>
        </w:rPr>
        <w:t>G</w:t>
      </w:r>
      <w:r w:rsidR="00DB6614" w:rsidRPr="00EC2586">
        <w:rPr>
          <w:rFonts w:ascii="Aptos Display" w:eastAsiaTheme="minorHAnsi" w:hAnsi="Aptos Display" w:cstheme="minorHAnsi"/>
          <w:kern w:val="2"/>
          <w:sz w:val="28"/>
          <w:szCs w:val="28"/>
          <w:lang w:val="fr-BE"/>
          <w14:ligatures w14:val="standardContextual"/>
        </w:rPr>
        <w:t>ouvernement</w:t>
      </w:r>
      <w:r w:rsidR="00D55EE1" w:rsidRPr="00EC2586">
        <w:rPr>
          <w:rFonts w:ascii="Aptos Display" w:eastAsiaTheme="minorHAnsi" w:hAnsi="Aptos Display" w:cstheme="minorHAnsi"/>
          <w:kern w:val="2"/>
          <w:sz w:val="28"/>
          <w:szCs w:val="28"/>
          <w:lang w:val="fr-BE"/>
          <w14:ligatures w14:val="standardContextual"/>
        </w:rPr>
        <w:t xml:space="preserve"> devra permettre d’assurer un niveau de déficit tenable sur du long terme, sans ainsi compromettre la viabilité politique de l’institution</w:t>
      </w:r>
      <w:r w:rsidR="000E6BB6" w:rsidRPr="00EC2586">
        <w:rPr>
          <w:rFonts w:ascii="Aptos Display" w:eastAsiaTheme="minorHAnsi" w:hAnsi="Aptos Display" w:cstheme="minorHAnsi"/>
          <w:kern w:val="2"/>
          <w:sz w:val="28"/>
          <w:szCs w:val="28"/>
          <w:lang w:val="fr-BE"/>
          <w14:ligatures w14:val="standardContextual"/>
        </w:rPr>
        <w:t xml:space="preserve">.  </w:t>
      </w:r>
      <w:r w:rsidR="00D55EE1" w:rsidRPr="00EC2586">
        <w:rPr>
          <w:rFonts w:ascii="Aptos Display" w:eastAsiaTheme="minorHAnsi" w:hAnsi="Aptos Display" w:cstheme="minorHAnsi"/>
          <w:kern w:val="2"/>
          <w:sz w:val="28"/>
          <w:szCs w:val="28"/>
          <w:lang w:val="fr-BE"/>
          <w14:ligatures w14:val="standardContextual"/>
        </w:rPr>
        <w:t xml:space="preserve">Dans ce cadre, des étapes intermédiaires </w:t>
      </w:r>
      <w:r w:rsidR="001F5B9F" w:rsidRPr="00EC2586">
        <w:rPr>
          <w:rFonts w:ascii="Aptos Display" w:eastAsiaTheme="minorHAnsi" w:hAnsi="Aptos Display" w:cstheme="minorHAnsi"/>
          <w:kern w:val="2"/>
          <w:sz w:val="28"/>
          <w:szCs w:val="28"/>
          <w:lang w:val="fr-BE"/>
          <w14:ligatures w14:val="standardContextual"/>
        </w:rPr>
        <w:t xml:space="preserve">et une solidarité entre les institutions francophones seront indispensables </w:t>
      </w:r>
      <w:r w:rsidR="00D55EE1" w:rsidRPr="00EC2586">
        <w:rPr>
          <w:rFonts w:ascii="Aptos Display" w:eastAsiaTheme="minorHAnsi" w:hAnsi="Aptos Display" w:cstheme="minorHAnsi"/>
          <w:kern w:val="2"/>
          <w:sz w:val="28"/>
          <w:szCs w:val="28"/>
          <w:lang w:val="fr-BE"/>
          <w14:ligatures w14:val="standardContextual"/>
        </w:rPr>
        <w:t xml:space="preserve">pour éviter que le rythme et l’ampleur de l’effort à consentir soient déraisonnables. A défaut, la trajectoire s’apparentait à un véritable couperet d’austérité. </w:t>
      </w:r>
      <w:r w:rsidR="000E6BB6" w:rsidRPr="00EC2586">
        <w:rPr>
          <w:rFonts w:ascii="Aptos Display" w:eastAsiaTheme="minorHAnsi" w:hAnsi="Aptos Display" w:cstheme="minorHAnsi"/>
          <w:kern w:val="2"/>
          <w:sz w:val="28"/>
          <w:szCs w:val="28"/>
          <w:lang w:val="fr-BE"/>
          <w14:ligatures w14:val="standardContextual"/>
        </w:rPr>
        <w:t xml:space="preserve">Pour ce faire, le Gouvernement de la FWB, conjointement avec le Gouvernement de la Région Wallonne, veillera à l’intégration d’une règle </w:t>
      </w:r>
      <w:r w:rsidR="001F5B9F" w:rsidRPr="00EC2586">
        <w:rPr>
          <w:rFonts w:ascii="Aptos Display" w:eastAsiaTheme="minorHAnsi" w:hAnsi="Aptos Display" w:cstheme="minorHAnsi"/>
          <w:kern w:val="2"/>
          <w:sz w:val="28"/>
          <w:szCs w:val="28"/>
          <w:lang w:val="fr-BE"/>
          <w14:ligatures w14:val="standardContextual"/>
        </w:rPr>
        <w:t xml:space="preserve">de responsabilisation </w:t>
      </w:r>
      <w:r w:rsidR="000E6BB6" w:rsidRPr="00EC2586">
        <w:rPr>
          <w:rFonts w:ascii="Aptos Display" w:eastAsiaTheme="minorHAnsi" w:hAnsi="Aptos Display" w:cstheme="minorHAnsi"/>
          <w:kern w:val="2"/>
          <w:sz w:val="28"/>
          <w:szCs w:val="28"/>
          <w:lang w:val="fr-BE"/>
          <w14:ligatures w14:val="standardContextual"/>
        </w:rPr>
        <w:t xml:space="preserve">budgétaire dans le cadre d’un corpus légal et réglementaire commun qui sera une des priorités de la rentrée </w:t>
      </w:r>
      <w:r w:rsidR="000E6BB6" w:rsidRPr="00EC2586">
        <w:rPr>
          <w:rFonts w:ascii="Aptos Display" w:eastAsiaTheme="minorHAnsi" w:hAnsi="Aptos Display" w:cstheme="minorHAnsi"/>
          <w:kern w:val="2"/>
          <w:sz w:val="28"/>
          <w:szCs w:val="28"/>
          <w:lang w:val="fr-BE"/>
          <w14:ligatures w14:val="standardContextual"/>
        </w:rPr>
        <w:lastRenderedPageBreak/>
        <w:t xml:space="preserve">parlementaire. </w:t>
      </w:r>
    </w:p>
    <w:p w14:paraId="6F402E63" w14:textId="77777777" w:rsidR="000E6BB6" w:rsidRPr="00EC2586" w:rsidRDefault="000E6BB6" w:rsidP="00EC2586">
      <w:pPr>
        <w:spacing w:after="0" w:line="360" w:lineRule="auto"/>
        <w:jc w:val="both"/>
        <w:rPr>
          <w:rFonts w:ascii="Aptos Display" w:hAnsi="Aptos Display" w:cstheme="minorHAnsi"/>
          <w:sz w:val="28"/>
          <w:szCs w:val="28"/>
        </w:rPr>
      </w:pPr>
    </w:p>
    <w:p w14:paraId="241A3643" w14:textId="77777777" w:rsidR="000E6BB6" w:rsidRPr="00EC2586" w:rsidRDefault="000E6BB6" w:rsidP="00EC2586">
      <w:pPr>
        <w:spacing w:after="0" w:line="360" w:lineRule="auto"/>
        <w:jc w:val="both"/>
        <w:rPr>
          <w:rFonts w:ascii="Aptos Display" w:hAnsi="Aptos Display" w:cstheme="minorHAnsi"/>
          <w:sz w:val="28"/>
          <w:szCs w:val="28"/>
        </w:rPr>
      </w:pPr>
    </w:p>
    <w:p w14:paraId="6EE7FB0F" w14:textId="6A499BDA" w:rsidR="00221145" w:rsidRPr="00EC2586" w:rsidRDefault="00550E81"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 xml:space="preserve">Enfin, </w:t>
      </w:r>
      <w:r w:rsidR="00CC09AF" w:rsidRPr="00EC2586">
        <w:rPr>
          <w:rFonts w:ascii="Aptos Display" w:hAnsi="Aptos Display" w:cstheme="minorHAnsi"/>
          <w:sz w:val="28"/>
          <w:szCs w:val="28"/>
        </w:rPr>
        <w:t xml:space="preserve">je terminerai en vous rappelant que ma volonté en tant que </w:t>
      </w:r>
      <w:proofErr w:type="spellStart"/>
      <w:r w:rsidR="00CC09AF" w:rsidRPr="00EC2586">
        <w:rPr>
          <w:rFonts w:ascii="Aptos Display" w:hAnsi="Aptos Display" w:cstheme="minorHAnsi"/>
          <w:sz w:val="28"/>
          <w:szCs w:val="28"/>
        </w:rPr>
        <w:t>ministre</w:t>
      </w:r>
      <w:r w:rsidR="001F5B9F" w:rsidRPr="00EC2586">
        <w:rPr>
          <w:rFonts w:ascii="Aptos Display" w:hAnsi="Aptos Display" w:cstheme="minorHAnsi"/>
          <w:sz w:val="28"/>
          <w:szCs w:val="28"/>
        </w:rPr>
        <w:t>-</w:t>
      </w:r>
      <w:r w:rsidR="00CC09AF" w:rsidRPr="00EC2586">
        <w:rPr>
          <w:rFonts w:ascii="Aptos Display" w:hAnsi="Aptos Display" w:cstheme="minorHAnsi"/>
          <w:sz w:val="28"/>
          <w:szCs w:val="28"/>
        </w:rPr>
        <w:t>présidente</w:t>
      </w:r>
      <w:proofErr w:type="spellEnd"/>
      <w:r w:rsidR="00CC09AF" w:rsidRPr="00EC2586">
        <w:rPr>
          <w:rFonts w:ascii="Aptos Display" w:hAnsi="Aptos Display" w:cstheme="minorHAnsi"/>
          <w:sz w:val="28"/>
          <w:szCs w:val="28"/>
        </w:rPr>
        <w:t xml:space="preserve"> </w:t>
      </w:r>
      <w:r w:rsidR="001F5B9F" w:rsidRPr="00EC2586">
        <w:rPr>
          <w:rFonts w:ascii="Aptos Display" w:hAnsi="Aptos Display" w:cstheme="minorHAnsi"/>
          <w:sz w:val="28"/>
          <w:szCs w:val="28"/>
        </w:rPr>
        <w:t>est</w:t>
      </w:r>
      <w:r w:rsidR="00CC09AF" w:rsidRPr="00EC2586">
        <w:rPr>
          <w:rFonts w:ascii="Aptos Display" w:hAnsi="Aptos Display" w:cstheme="minorHAnsi"/>
          <w:sz w:val="28"/>
          <w:szCs w:val="28"/>
        </w:rPr>
        <w:t xml:space="preserve"> d’être et de rester accessible et à l’écoute. Je ferai</w:t>
      </w:r>
      <w:r w:rsidR="000C2F73" w:rsidRPr="00EC2586">
        <w:rPr>
          <w:rFonts w:ascii="Aptos Display" w:hAnsi="Aptos Display" w:cstheme="minorHAnsi"/>
          <w:sz w:val="28"/>
          <w:szCs w:val="28"/>
        </w:rPr>
        <w:t xml:space="preserve"> personnellement,</w:t>
      </w:r>
      <w:r w:rsidR="00CC09AF" w:rsidRPr="00EC2586">
        <w:rPr>
          <w:rFonts w:ascii="Aptos Display" w:hAnsi="Aptos Display" w:cstheme="minorHAnsi"/>
          <w:sz w:val="28"/>
          <w:szCs w:val="28"/>
        </w:rPr>
        <w:t xml:space="preserve"> et mon gouvernement aussi, de la concertation une clef fondamentale du déploiement des nouvelles politiques et des réformes que nous entendons mener. </w:t>
      </w:r>
      <w:r w:rsidR="003B0973" w:rsidRPr="00EC2586">
        <w:rPr>
          <w:rFonts w:ascii="Aptos Display" w:hAnsi="Aptos Display" w:cstheme="minorHAnsi"/>
          <w:sz w:val="28"/>
          <w:szCs w:val="28"/>
        </w:rPr>
        <w:t xml:space="preserve"> C’est ensemble, avec les secteurs, avec les acteurs économiques, avec les acteurs associatifs que nous avons </w:t>
      </w:r>
      <w:r w:rsidR="00221145" w:rsidRPr="00EC2586">
        <w:rPr>
          <w:rFonts w:ascii="Aptos Display" w:hAnsi="Aptos Display" w:cstheme="minorHAnsi"/>
          <w:sz w:val="28"/>
          <w:szCs w:val="28"/>
        </w:rPr>
        <w:t>l’obligation de procéder à toutes les réformes nécessaires et d’obtenir rapidement des résultats</w:t>
      </w:r>
      <w:r w:rsidR="000C2F73" w:rsidRPr="00EC2586">
        <w:rPr>
          <w:rFonts w:ascii="Aptos Display" w:hAnsi="Aptos Display" w:cstheme="minorHAnsi"/>
          <w:sz w:val="28"/>
          <w:szCs w:val="28"/>
        </w:rPr>
        <w:t>.</w:t>
      </w:r>
      <w:r w:rsidR="00221145" w:rsidRPr="00EC2586">
        <w:rPr>
          <w:rFonts w:ascii="Aptos Display" w:hAnsi="Aptos Display" w:cstheme="minorHAnsi"/>
          <w:sz w:val="28"/>
          <w:szCs w:val="28"/>
        </w:rPr>
        <w:t xml:space="preserve"> </w:t>
      </w:r>
      <w:r w:rsidR="000C2F73" w:rsidRPr="00EC2586">
        <w:rPr>
          <w:rFonts w:ascii="Aptos Display" w:hAnsi="Aptos Display" w:cstheme="minorHAnsi"/>
          <w:sz w:val="28"/>
          <w:szCs w:val="28"/>
        </w:rPr>
        <w:t>A</w:t>
      </w:r>
      <w:r w:rsidR="00221145" w:rsidRPr="00EC2586">
        <w:rPr>
          <w:rFonts w:ascii="Aptos Display" w:hAnsi="Aptos Display" w:cstheme="minorHAnsi"/>
          <w:sz w:val="28"/>
          <w:szCs w:val="28"/>
        </w:rPr>
        <w:t xml:space="preserve">vec ambition, conviction et efficacité. </w:t>
      </w:r>
    </w:p>
    <w:p w14:paraId="483994D8" w14:textId="77777777" w:rsidR="00037B56" w:rsidRPr="00EC2586" w:rsidRDefault="00037B56" w:rsidP="00EC2586">
      <w:pPr>
        <w:spacing w:after="0" w:line="360" w:lineRule="auto"/>
        <w:jc w:val="both"/>
        <w:rPr>
          <w:rFonts w:ascii="Aptos Display" w:hAnsi="Aptos Display" w:cstheme="minorHAnsi"/>
          <w:sz w:val="28"/>
          <w:szCs w:val="28"/>
        </w:rPr>
      </w:pPr>
    </w:p>
    <w:p w14:paraId="56CA77CA" w14:textId="7145AC2E" w:rsidR="00037B56" w:rsidRPr="00EC2586" w:rsidRDefault="00037B56"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 xml:space="preserve">Je vous remercie </w:t>
      </w:r>
    </w:p>
    <w:p w14:paraId="1850CA00" w14:textId="77777777" w:rsidR="00037B56" w:rsidRPr="00EC2586" w:rsidRDefault="00037B56" w:rsidP="00EC2586">
      <w:pPr>
        <w:spacing w:after="0" w:line="360" w:lineRule="auto"/>
        <w:jc w:val="both"/>
        <w:rPr>
          <w:rFonts w:ascii="Aptos Display" w:hAnsi="Aptos Display" w:cstheme="minorHAnsi"/>
          <w:sz w:val="28"/>
          <w:szCs w:val="28"/>
        </w:rPr>
      </w:pPr>
    </w:p>
    <w:p w14:paraId="2874A593" w14:textId="16E36EA3" w:rsidR="00221145" w:rsidRPr="00EC2586" w:rsidRDefault="00221145" w:rsidP="00EC2586">
      <w:pPr>
        <w:spacing w:after="0" w:line="360" w:lineRule="auto"/>
        <w:jc w:val="both"/>
        <w:rPr>
          <w:rFonts w:ascii="Aptos Display" w:hAnsi="Aptos Display" w:cstheme="minorHAnsi"/>
          <w:sz w:val="28"/>
          <w:szCs w:val="28"/>
        </w:rPr>
      </w:pPr>
      <w:r w:rsidRPr="00EC2586">
        <w:rPr>
          <w:rFonts w:ascii="Aptos Display" w:hAnsi="Aptos Display" w:cstheme="minorHAnsi"/>
          <w:sz w:val="28"/>
          <w:szCs w:val="28"/>
        </w:rPr>
        <w:t xml:space="preserve">. </w:t>
      </w:r>
    </w:p>
    <w:p w14:paraId="4C082108" w14:textId="77777777" w:rsidR="00221145" w:rsidRPr="00EC2586" w:rsidRDefault="00221145" w:rsidP="00136F07">
      <w:pPr>
        <w:spacing w:after="0"/>
        <w:rPr>
          <w:rFonts w:ascii="Aptos Display" w:hAnsi="Aptos Display" w:cstheme="minorHAnsi"/>
          <w:sz w:val="28"/>
          <w:szCs w:val="28"/>
        </w:rPr>
      </w:pPr>
    </w:p>
    <w:sectPr w:rsidR="00221145" w:rsidRPr="00EC2586" w:rsidSect="009D4341">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7E09C" w14:textId="77777777" w:rsidR="0048708F" w:rsidRDefault="0048708F" w:rsidP="00793E51">
      <w:pPr>
        <w:spacing w:after="0" w:line="240" w:lineRule="auto"/>
      </w:pPr>
      <w:r>
        <w:separator/>
      </w:r>
    </w:p>
  </w:endnote>
  <w:endnote w:type="continuationSeparator" w:id="0">
    <w:p w14:paraId="3EF521F5" w14:textId="77777777" w:rsidR="0048708F" w:rsidRDefault="0048708F" w:rsidP="0079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1876616"/>
      <w:docPartObj>
        <w:docPartGallery w:val="Page Numbers (Bottom of Page)"/>
        <w:docPartUnique/>
      </w:docPartObj>
    </w:sdtPr>
    <w:sdtEndPr/>
    <w:sdtContent>
      <w:p w14:paraId="12A4D3F4" w14:textId="103661EC" w:rsidR="00793E51" w:rsidRDefault="00793E51">
        <w:pPr>
          <w:pStyle w:val="Pieddepage"/>
          <w:jc w:val="right"/>
        </w:pPr>
        <w:r>
          <w:fldChar w:fldCharType="begin"/>
        </w:r>
        <w:r>
          <w:instrText>PAGE   \* MERGEFORMAT</w:instrText>
        </w:r>
        <w:r>
          <w:fldChar w:fldCharType="separate"/>
        </w:r>
        <w:r>
          <w:rPr>
            <w:lang w:val="fr-FR"/>
          </w:rPr>
          <w:t>2</w:t>
        </w:r>
        <w:r>
          <w:fldChar w:fldCharType="end"/>
        </w:r>
      </w:p>
    </w:sdtContent>
  </w:sdt>
  <w:p w14:paraId="3B8B5381" w14:textId="77777777" w:rsidR="00793E51" w:rsidRDefault="00793E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0FEF1" w14:textId="77777777" w:rsidR="0048708F" w:rsidRDefault="0048708F" w:rsidP="00793E51">
      <w:pPr>
        <w:spacing w:after="0" w:line="240" w:lineRule="auto"/>
      </w:pPr>
      <w:r>
        <w:separator/>
      </w:r>
    </w:p>
  </w:footnote>
  <w:footnote w:type="continuationSeparator" w:id="0">
    <w:p w14:paraId="6E427499" w14:textId="77777777" w:rsidR="0048708F" w:rsidRDefault="0048708F" w:rsidP="00793E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58"/>
    <w:rsid w:val="00021DA8"/>
    <w:rsid w:val="00037B56"/>
    <w:rsid w:val="00042A40"/>
    <w:rsid w:val="00047A27"/>
    <w:rsid w:val="00050395"/>
    <w:rsid w:val="000B08E3"/>
    <w:rsid w:val="000C2F73"/>
    <w:rsid w:val="000C49F9"/>
    <w:rsid w:val="000E6023"/>
    <w:rsid w:val="000E6BB6"/>
    <w:rsid w:val="00112E1C"/>
    <w:rsid w:val="00126BBF"/>
    <w:rsid w:val="00136F07"/>
    <w:rsid w:val="00136F24"/>
    <w:rsid w:val="00166EAE"/>
    <w:rsid w:val="00167095"/>
    <w:rsid w:val="00180B08"/>
    <w:rsid w:val="001846F2"/>
    <w:rsid w:val="001A3122"/>
    <w:rsid w:val="001E01FF"/>
    <w:rsid w:val="001F3A01"/>
    <w:rsid w:val="001F5B9F"/>
    <w:rsid w:val="00201622"/>
    <w:rsid w:val="00211C6B"/>
    <w:rsid w:val="0021430E"/>
    <w:rsid w:val="00221145"/>
    <w:rsid w:val="002308EB"/>
    <w:rsid w:val="0023665F"/>
    <w:rsid w:val="00245504"/>
    <w:rsid w:val="00263867"/>
    <w:rsid w:val="00297261"/>
    <w:rsid w:val="002A7773"/>
    <w:rsid w:val="002B64EE"/>
    <w:rsid w:val="002E19A6"/>
    <w:rsid w:val="002E5F1A"/>
    <w:rsid w:val="00335068"/>
    <w:rsid w:val="0033555B"/>
    <w:rsid w:val="00363366"/>
    <w:rsid w:val="00392C08"/>
    <w:rsid w:val="00395510"/>
    <w:rsid w:val="003B0973"/>
    <w:rsid w:val="003C4475"/>
    <w:rsid w:val="003D676D"/>
    <w:rsid w:val="003F4855"/>
    <w:rsid w:val="004144D9"/>
    <w:rsid w:val="0042302A"/>
    <w:rsid w:val="00425D21"/>
    <w:rsid w:val="004313B3"/>
    <w:rsid w:val="004845DC"/>
    <w:rsid w:val="0048708F"/>
    <w:rsid w:val="004A13DC"/>
    <w:rsid w:val="004B22E4"/>
    <w:rsid w:val="004C01A0"/>
    <w:rsid w:val="004E5250"/>
    <w:rsid w:val="004E74E9"/>
    <w:rsid w:val="004F1CE6"/>
    <w:rsid w:val="004F2058"/>
    <w:rsid w:val="004F453D"/>
    <w:rsid w:val="005053FD"/>
    <w:rsid w:val="00505A10"/>
    <w:rsid w:val="00506DA0"/>
    <w:rsid w:val="00516726"/>
    <w:rsid w:val="00523048"/>
    <w:rsid w:val="0053288D"/>
    <w:rsid w:val="00550E81"/>
    <w:rsid w:val="00554AFF"/>
    <w:rsid w:val="00562B54"/>
    <w:rsid w:val="005A1C18"/>
    <w:rsid w:val="005A3FF4"/>
    <w:rsid w:val="005B5217"/>
    <w:rsid w:val="005B5F29"/>
    <w:rsid w:val="005B7FB0"/>
    <w:rsid w:val="005D15FA"/>
    <w:rsid w:val="005D6146"/>
    <w:rsid w:val="005E146F"/>
    <w:rsid w:val="00627DA4"/>
    <w:rsid w:val="0063618F"/>
    <w:rsid w:val="00652B7A"/>
    <w:rsid w:val="00657CA2"/>
    <w:rsid w:val="006669B8"/>
    <w:rsid w:val="006A5B2D"/>
    <w:rsid w:val="006E4A9B"/>
    <w:rsid w:val="006F25F7"/>
    <w:rsid w:val="00764FCB"/>
    <w:rsid w:val="007709E3"/>
    <w:rsid w:val="00793E51"/>
    <w:rsid w:val="00795F1E"/>
    <w:rsid w:val="007C378B"/>
    <w:rsid w:val="007E18D7"/>
    <w:rsid w:val="00806C54"/>
    <w:rsid w:val="0083181A"/>
    <w:rsid w:val="00834D21"/>
    <w:rsid w:val="00865B55"/>
    <w:rsid w:val="008B03E3"/>
    <w:rsid w:val="008E095F"/>
    <w:rsid w:val="0090151E"/>
    <w:rsid w:val="00911C21"/>
    <w:rsid w:val="00921AB3"/>
    <w:rsid w:val="009348DF"/>
    <w:rsid w:val="009D4341"/>
    <w:rsid w:val="00A03E68"/>
    <w:rsid w:val="00A213A7"/>
    <w:rsid w:val="00A219F2"/>
    <w:rsid w:val="00A231D0"/>
    <w:rsid w:val="00A622DC"/>
    <w:rsid w:val="00A93FBB"/>
    <w:rsid w:val="00AC4723"/>
    <w:rsid w:val="00B049ED"/>
    <w:rsid w:val="00B20F14"/>
    <w:rsid w:val="00B33B69"/>
    <w:rsid w:val="00B546CD"/>
    <w:rsid w:val="00B71213"/>
    <w:rsid w:val="00B833FD"/>
    <w:rsid w:val="00BB226C"/>
    <w:rsid w:val="00BB69D1"/>
    <w:rsid w:val="00BE20A8"/>
    <w:rsid w:val="00BF1DDE"/>
    <w:rsid w:val="00BF596D"/>
    <w:rsid w:val="00BF6258"/>
    <w:rsid w:val="00C2235F"/>
    <w:rsid w:val="00C378A0"/>
    <w:rsid w:val="00C56C01"/>
    <w:rsid w:val="00C62B49"/>
    <w:rsid w:val="00CC09AF"/>
    <w:rsid w:val="00CF5B8E"/>
    <w:rsid w:val="00D0380A"/>
    <w:rsid w:val="00D30887"/>
    <w:rsid w:val="00D342E4"/>
    <w:rsid w:val="00D4021E"/>
    <w:rsid w:val="00D55EE1"/>
    <w:rsid w:val="00D66FB1"/>
    <w:rsid w:val="00D749E6"/>
    <w:rsid w:val="00D915B1"/>
    <w:rsid w:val="00D93B5D"/>
    <w:rsid w:val="00D96F91"/>
    <w:rsid w:val="00DB6614"/>
    <w:rsid w:val="00DD4594"/>
    <w:rsid w:val="00DD4A23"/>
    <w:rsid w:val="00DE2FD5"/>
    <w:rsid w:val="00E068A2"/>
    <w:rsid w:val="00E15FF3"/>
    <w:rsid w:val="00E22DAB"/>
    <w:rsid w:val="00E54D42"/>
    <w:rsid w:val="00E55509"/>
    <w:rsid w:val="00E706C5"/>
    <w:rsid w:val="00EA2DE0"/>
    <w:rsid w:val="00EB4A5F"/>
    <w:rsid w:val="00EB5FD6"/>
    <w:rsid w:val="00EC2586"/>
    <w:rsid w:val="00EE6989"/>
    <w:rsid w:val="00F079C2"/>
    <w:rsid w:val="00F1125C"/>
    <w:rsid w:val="00F12221"/>
    <w:rsid w:val="00F329D5"/>
    <w:rsid w:val="00F356D0"/>
    <w:rsid w:val="00F36572"/>
    <w:rsid w:val="00F471C6"/>
    <w:rsid w:val="00F81E92"/>
    <w:rsid w:val="00FA0397"/>
    <w:rsid w:val="00FC672E"/>
    <w:rsid w:val="00FF03B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3CC8"/>
  <w15:chartTrackingRefBased/>
  <w15:docId w15:val="{3BED4F0B-E60A-4287-95C5-538BEE8C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258"/>
    <w:pPr>
      <w:spacing w:line="276" w:lineRule="auto"/>
    </w:pPr>
    <w:rPr>
      <w:sz w:val="24"/>
      <w:szCs w:val="24"/>
    </w:rPr>
  </w:style>
  <w:style w:type="paragraph" w:styleId="Titre1">
    <w:name w:val="heading 1"/>
    <w:basedOn w:val="Normal"/>
    <w:next w:val="Normal"/>
    <w:link w:val="Titre1Car"/>
    <w:uiPriority w:val="9"/>
    <w:qFormat/>
    <w:rsid w:val="00BF62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6258"/>
    <w:rPr>
      <w:rFonts w:asciiTheme="majorHAnsi" w:eastAsiaTheme="majorEastAsia" w:hAnsiTheme="majorHAnsi" w:cstheme="majorBidi"/>
      <w:color w:val="2F5496" w:themeColor="accent1" w:themeShade="BF"/>
      <w:sz w:val="40"/>
      <w:szCs w:val="40"/>
    </w:rPr>
  </w:style>
  <w:style w:type="paragraph" w:customStyle="1" w:styleId="pf0">
    <w:name w:val="pf0"/>
    <w:basedOn w:val="Normal"/>
    <w:rsid w:val="00BF6258"/>
    <w:pPr>
      <w:spacing w:before="100" w:beforeAutospacing="1" w:after="100" w:afterAutospacing="1" w:line="240" w:lineRule="auto"/>
    </w:pPr>
    <w:rPr>
      <w:rFonts w:ascii="Times New Roman" w:eastAsia="Times New Roman" w:hAnsi="Times New Roman" w:cs="Times New Roman"/>
      <w:kern w:val="0"/>
      <w:lang w:eastAsia="fr-BE"/>
      <w14:ligatures w14:val="none"/>
    </w:rPr>
  </w:style>
  <w:style w:type="character" w:customStyle="1" w:styleId="cf01">
    <w:name w:val="cf01"/>
    <w:basedOn w:val="Policepardfaut"/>
    <w:rsid w:val="00BF6258"/>
    <w:rPr>
      <w:rFonts w:ascii="Segoe UI" w:hAnsi="Segoe UI" w:cs="Segoe UI" w:hint="default"/>
      <w:sz w:val="18"/>
      <w:szCs w:val="18"/>
    </w:rPr>
  </w:style>
  <w:style w:type="paragraph" w:styleId="Rvision">
    <w:name w:val="Revision"/>
    <w:hidden/>
    <w:uiPriority w:val="99"/>
    <w:semiHidden/>
    <w:rsid w:val="00BF6258"/>
    <w:pPr>
      <w:spacing w:after="0" w:line="240" w:lineRule="auto"/>
    </w:pPr>
    <w:rPr>
      <w:sz w:val="24"/>
      <w:szCs w:val="24"/>
    </w:rPr>
  </w:style>
  <w:style w:type="character" w:styleId="Marquedecommentaire">
    <w:name w:val="annotation reference"/>
    <w:basedOn w:val="Policepardfaut"/>
    <w:uiPriority w:val="99"/>
    <w:semiHidden/>
    <w:unhideWhenUsed/>
    <w:rsid w:val="00E068A2"/>
    <w:rPr>
      <w:sz w:val="16"/>
      <w:szCs w:val="16"/>
    </w:rPr>
  </w:style>
  <w:style w:type="paragraph" w:styleId="Commentaire">
    <w:name w:val="annotation text"/>
    <w:basedOn w:val="Normal"/>
    <w:link w:val="CommentaireCar"/>
    <w:uiPriority w:val="99"/>
    <w:unhideWhenUsed/>
    <w:rsid w:val="00E068A2"/>
    <w:pPr>
      <w:spacing w:line="240" w:lineRule="auto"/>
    </w:pPr>
    <w:rPr>
      <w:sz w:val="20"/>
      <w:szCs w:val="20"/>
    </w:rPr>
  </w:style>
  <w:style w:type="character" w:customStyle="1" w:styleId="CommentaireCar">
    <w:name w:val="Commentaire Car"/>
    <w:basedOn w:val="Policepardfaut"/>
    <w:link w:val="Commentaire"/>
    <w:uiPriority w:val="99"/>
    <w:rsid w:val="00E068A2"/>
    <w:rPr>
      <w:sz w:val="20"/>
      <w:szCs w:val="20"/>
    </w:rPr>
  </w:style>
  <w:style w:type="paragraph" w:styleId="Objetducommentaire">
    <w:name w:val="annotation subject"/>
    <w:basedOn w:val="Commentaire"/>
    <w:next w:val="Commentaire"/>
    <w:link w:val="ObjetducommentaireCar"/>
    <w:uiPriority w:val="99"/>
    <w:semiHidden/>
    <w:unhideWhenUsed/>
    <w:rsid w:val="00E068A2"/>
    <w:rPr>
      <w:b/>
      <w:bCs/>
    </w:rPr>
  </w:style>
  <w:style w:type="character" w:customStyle="1" w:styleId="ObjetducommentaireCar">
    <w:name w:val="Objet du commentaire Car"/>
    <w:basedOn w:val="CommentaireCar"/>
    <w:link w:val="Objetducommentaire"/>
    <w:uiPriority w:val="99"/>
    <w:semiHidden/>
    <w:rsid w:val="00E068A2"/>
    <w:rPr>
      <w:b/>
      <w:bCs/>
      <w:sz w:val="20"/>
      <w:szCs w:val="20"/>
    </w:rPr>
  </w:style>
  <w:style w:type="paragraph" w:styleId="Corpsdetexte">
    <w:name w:val="Body Text"/>
    <w:basedOn w:val="Normal"/>
    <w:link w:val="CorpsdetexteCar"/>
    <w:uiPriority w:val="1"/>
    <w:qFormat/>
    <w:rsid w:val="00E54D42"/>
    <w:pPr>
      <w:widowControl w:val="0"/>
      <w:autoSpaceDE w:val="0"/>
      <w:autoSpaceDN w:val="0"/>
      <w:spacing w:before="169" w:after="0" w:line="240" w:lineRule="auto"/>
      <w:ind w:left="213" w:right="211"/>
      <w:jc w:val="both"/>
    </w:pPr>
    <w:rPr>
      <w:rFonts w:ascii="Trebuchet MS" w:eastAsia="Trebuchet MS" w:hAnsi="Trebuchet MS" w:cs="Trebuchet MS"/>
      <w:kern w:val="0"/>
      <w:sz w:val="18"/>
      <w:szCs w:val="18"/>
      <w:lang w:val="fr-FR"/>
      <w14:ligatures w14:val="none"/>
    </w:rPr>
  </w:style>
  <w:style w:type="character" w:customStyle="1" w:styleId="CorpsdetexteCar">
    <w:name w:val="Corps de texte Car"/>
    <w:basedOn w:val="Policepardfaut"/>
    <w:link w:val="Corpsdetexte"/>
    <w:uiPriority w:val="1"/>
    <w:rsid w:val="00E54D42"/>
    <w:rPr>
      <w:rFonts w:ascii="Trebuchet MS" w:eastAsia="Trebuchet MS" w:hAnsi="Trebuchet MS" w:cs="Trebuchet MS"/>
      <w:kern w:val="0"/>
      <w:sz w:val="18"/>
      <w:szCs w:val="18"/>
      <w:lang w:val="fr-FR"/>
      <w14:ligatures w14:val="none"/>
    </w:rPr>
  </w:style>
  <w:style w:type="paragraph" w:styleId="En-tte">
    <w:name w:val="header"/>
    <w:basedOn w:val="Normal"/>
    <w:link w:val="En-tteCar"/>
    <w:uiPriority w:val="99"/>
    <w:unhideWhenUsed/>
    <w:rsid w:val="00793E51"/>
    <w:pPr>
      <w:tabs>
        <w:tab w:val="center" w:pos="4536"/>
        <w:tab w:val="right" w:pos="9072"/>
      </w:tabs>
      <w:spacing w:after="0" w:line="240" w:lineRule="auto"/>
    </w:pPr>
  </w:style>
  <w:style w:type="character" w:customStyle="1" w:styleId="En-tteCar">
    <w:name w:val="En-tête Car"/>
    <w:basedOn w:val="Policepardfaut"/>
    <w:link w:val="En-tte"/>
    <w:uiPriority w:val="99"/>
    <w:rsid w:val="00793E51"/>
    <w:rPr>
      <w:sz w:val="24"/>
      <w:szCs w:val="24"/>
    </w:rPr>
  </w:style>
  <w:style w:type="paragraph" w:styleId="Pieddepage">
    <w:name w:val="footer"/>
    <w:basedOn w:val="Normal"/>
    <w:link w:val="PieddepageCar"/>
    <w:uiPriority w:val="99"/>
    <w:unhideWhenUsed/>
    <w:rsid w:val="00793E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3E51"/>
    <w:rPr>
      <w:sz w:val="24"/>
      <w:szCs w:val="24"/>
    </w:rPr>
  </w:style>
  <w:style w:type="paragraph" w:styleId="Textedebulles">
    <w:name w:val="Balloon Text"/>
    <w:basedOn w:val="Normal"/>
    <w:link w:val="TextedebullesCar"/>
    <w:uiPriority w:val="99"/>
    <w:semiHidden/>
    <w:unhideWhenUsed/>
    <w:rsid w:val="001F3A01"/>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F3A0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242669">
      <w:bodyDiv w:val="1"/>
      <w:marLeft w:val="0"/>
      <w:marRight w:val="0"/>
      <w:marTop w:val="0"/>
      <w:marBottom w:val="0"/>
      <w:divBdr>
        <w:top w:val="none" w:sz="0" w:space="0" w:color="auto"/>
        <w:left w:val="none" w:sz="0" w:space="0" w:color="auto"/>
        <w:bottom w:val="none" w:sz="0" w:space="0" w:color="auto"/>
        <w:right w:val="none" w:sz="0" w:space="0" w:color="auto"/>
      </w:divBdr>
    </w:div>
    <w:div w:id="732390257">
      <w:bodyDiv w:val="1"/>
      <w:marLeft w:val="0"/>
      <w:marRight w:val="0"/>
      <w:marTop w:val="0"/>
      <w:marBottom w:val="0"/>
      <w:divBdr>
        <w:top w:val="none" w:sz="0" w:space="0" w:color="auto"/>
        <w:left w:val="none" w:sz="0" w:space="0" w:color="auto"/>
        <w:bottom w:val="none" w:sz="0" w:space="0" w:color="auto"/>
        <w:right w:val="none" w:sz="0" w:space="0" w:color="auto"/>
      </w:divBdr>
    </w:div>
    <w:div w:id="891960533">
      <w:bodyDiv w:val="1"/>
      <w:marLeft w:val="0"/>
      <w:marRight w:val="0"/>
      <w:marTop w:val="0"/>
      <w:marBottom w:val="0"/>
      <w:divBdr>
        <w:top w:val="none" w:sz="0" w:space="0" w:color="auto"/>
        <w:left w:val="none" w:sz="0" w:space="0" w:color="auto"/>
        <w:bottom w:val="none" w:sz="0" w:space="0" w:color="auto"/>
        <w:right w:val="none" w:sz="0" w:space="0" w:color="auto"/>
      </w:divBdr>
    </w:div>
    <w:div w:id="1177768206">
      <w:bodyDiv w:val="1"/>
      <w:marLeft w:val="0"/>
      <w:marRight w:val="0"/>
      <w:marTop w:val="0"/>
      <w:marBottom w:val="0"/>
      <w:divBdr>
        <w:top w:val="none" w:sz="0" w:space="0" w:color="auto"/>
        <w:left w:val="none" w:sz="0" w:space="0" w:color="auto"/>
        <w:bottom w:val="none" w:sz="0" w:space="0" w:color="auto"/>
        <w:right w:val="none" w:sz="0" w:space="0" w:color="auto"/>
      </w:divBdr>
    </w:div>
    <w:div w:id="1427077411">
      <w:bodyDiv w:val="1"/>
      <w:marLeft w:val="0"/>
      <w:marRight w:val="0"/>
      <w:marTop w:val="0"/>
      <w:marBottom w:val="0"/>
      <w:divBdr>
        <w:top w:val="none" w:sz="0" w:space="0" w:color="auto"/>
        <w:left w:val="none" w:sz="0" w:space="0" w:color="auto"/>
        <w:bottom w:val="none" w:sz="0" w:space="0" w:color="auto"/>
        <w:right w:val="none" w:sz="0" w:space="0" w:color="auto"/>
      </w:divBdr>
    </w:div>
    <w:div w:id="1584878546">
      <w:bodyDiv w:val="1"/>
      <w:marLeft w:val="0"/>
      <w:marRight w:val="0"/>
      <w:marTop w:val="0"/>
      <w:marBottom w:val="0"/>
      <w:divBdr>
        <w:top w:val="none" w:sz="0" w:space="0" w:color="auto"/>
        <w:left w:val="none" w:sz="0" w:space="0" w:color="auto"/>
        <w:bottom w:val="none" w:sz="0" w:space="0" w:color="auto"/>
        <w:right w:val="none" w:sz="0" w:space="0" w:color="auto"/>
      </w:divBdr>
    </w:div>
    <w:div w:id="207303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C4F7C-F3BA-C94D-95E4-33A03673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3965</Words>
  <Characters>21809</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Degryse</dc:creator>
  <cp:keywords/>
  <dc:description/>
  <cp:lastModifiedBy>Philippe Lawson</cp:lastModifiedBy>
  <cp:revision>2</cp:revision>
  <cp:lastPrinted>2024-07-16T15:17:00Z</cp:lastPrinted>
  <dcterms:created xsi:type="dcterms:W3CDTF">2024-07-16T21:48:00Z</dcterms:created>
  <dcterms:modified xsi:type="dcterms:W3CDTF">2024-07-16T21:48:00Z</dcterms:modified>
</cp:coreProperties>
</file>